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9A" w:rsidRPr="002E5C37" w:rsidRDefault="000D619A" w:rsidP="000D619A">
      <w:pPr>
        <w:rPr>
          <w:rFonts w:ascii="Times New Roman" w:hAnsi="Times New Roman" w:cs="Times New Roman"/>
        </w:rPr>
      </w:pPr>
      <w:r w:rsidRPr="002E5C37">
        <w:rPr>
          <w:rFonts w:ascii="Times New Roman" w:hAnsi="Times New Roman" w:cs="Times New Roman"/>
          <w:b/>
        </w:rPr>
        <w:t>Оборудование для изготовления пакетов</w:t>
      </w:r>
      <w:r w:rsidRPr="002E5C37">
        <w:rPr>
          <w:rFonts w:ascii="Times New Roman" w:hAnsi="Times New Roman" w:cs="Times New Roman"/>
        </w:rPr>
        <w:t xml:space="preserve"> </w:t>
      </w:r>
    </w:p>
    <w:p w:rsidR="000D619A" w:rsidRPr="002E5C37" w:rsidRDefault="000D619A" w:rsidP="000D619A">
      <w:pPr>
        <w:rPr>
          <w:rFonts w:ascii="Times New Roman" w:hAnsi="Times New Roman" w:cs="Times New Roman"/>
        </w:rPr>
      </w:pPr>
      <w:r w:rsidRPr="002E5C37">
        <w:rPr>
          <w:rFonts w:ascii="Times New Roman" w:hAnsi="Times New Roman" w:cs="Times New Roman"/>
        </w:rPr>
        <w:t>Полиэтиленовая пленка получается методом экструзии расплавленного полиэтилена через отверстия. Сырьё — полиэтилен высокого или низкого давления</w:t>
      </w:r>
      <w:r w:rsidRPr="002E5C37">
        <w:rPr>
          <w:rFonts w:ascii="Times New Roman" w:hAnsi="Times New Roman" w:cs="Times New Roman"/>
        </w:rPr>
        <w:t xml:space="preserve"> в виде гранул до 5 миллиметров</w:t>
      </w:r>
      <w:r w:rsidRPr="002E5C37">
        <w:rPr>
          <w:rFonts w:ascii="Times New Roman" w:hAnsi="Times New Roman" w:cs="Times New Roman"/>
        </w:rPr>
        <w:t xml:space="preserve">. Основой для создания производства полиэтиленовых пакетов полного цикла является </w:t>
      </w:r>
      <w:proofErr w:type="spellStart"/>
      <w:r w:rsidRPr="002E5C37">
        <w:rPr>
          <w:rFonts w:ascii="Times New Roman" w:hAnsi="Times New Roman" w:cs="Times New Roman"/>
        </w:rPr>
        <w:t>экструзионный</w:t>
      </w:r>
      <w:proofErr w:type="spellEnd"/>
      <w:r w:rsidRPr="002E5C37">
        <w:rPr>
          <w:rFonts w:ascii="Times New Roman" w:hAnsi="Times New Roman" w:cs="Times New Roman"/>
        </w:rPr>
        <w:t xml:space="preserve"> аппарат — экструдер. </w:t>
      </w:r>
    </w:p>
    <w:p w:rsidR="000D619A" w:rsidRPr="002E5C37" w:rsidRDefault="000D619A" w:rsidP="000D619A">
      <w:pPr>
        <w:rPr>
          <w:rFonts w:ascii="Times New Roman" w:hAnsi="Times New Roman" w:cs="Times New Roman"/>
        </w:rPr>
      </w:pPr>
      <w:r w:rsidRPr="002E5C37">
        <w:rPr>
          <w:rFonts w:ascii="Times New Roman" w:hAnsi="Times New Roman" w:cs="Times New Roman"/>
        </w:rPr>
        <w:t xml:space="preserve">На рынке сегодня представлено множество моделей, готовых технологических линий для производства пакетов. Основные производители линий — КНР, Республика Корея и Турция. Бренды, на которые стоит ориентироваться — GURIS MAKINA, HYPLAS, MINGDE MACHINERY COMPANY. </w:t>
      </w:r>
    </w:p>
    <w:p w:rsidR="000D619A" w:rsidRPr="002E5C37" w:rsidRDefault="000D619A" w:rsidP="000D619A">
      <w:pPr>
        <w:rPr>
          <w:rFonts w:ascii="Times New Roman" w:hAnsi="Times New Roman" w:cs="Times New Roman"/>
        </w:rPr>
      </w:pPr>
      <w:r w:rsidRPr="002E5C37">
        <w:rPr>
          <w:rFonts w:ascii="Times New Roman" w:hAnsi="Times New Roman" w:cs="Times New Roman"/>
        </w:rPr>
        <w:t>Значительно расширить привлекательность вашей продукции позволит фотографический (</w:t>
      </w:r>
      <w:proofErr w:type="spellStart"/>
      <w:r w:rsidRPr="002E5C37">
        <w:rPr>
          <w:rFonts w:ascii="Times New Roman" w:hAnsi="Times New Roman" w:cs="Times New Roman"/>
        </w:rPr>
        <w:t>флексографический</w:t>
      </w:r>
      <w:proofErr w:type="spellEnd"/>
      <w:r w:rsidRPr="002E5C37">
        <w:rPr>
          <w:rFonts w:ascii="Times New Roman" w:hAnsi="Times New Roman" w:cs="Times New Roman"/>
        </w:rPr>
        <w:t xml:space="preserve">) станок на эластичных красках. </w:t>
      </w:r>
    </w:p>
    <w:p w:rsidR="000D619A" w:rsidRPr="002E5C37" w:rsidRDefault="000D619A" w:rsidP="000D619A">
      <w:pPr>
        <w:rPr>
          <w:rFonts w:ascii="Times New Roman" w:hAnsi="Times New Roman" w:cs="Times New Roman"/>
        </w:rPr>
      </w:pPr>
      <w:r w:rsidRPr="002E5C37">
        <w:rPr>
          <w:rFonts w:ascii="Times New Roman" w:hAnsi="Times New Roman" w:cs="Times New Roman"/>
        </w:rPr>
        <w:t xml:space="preserve">Помещение цеха должно отвечать определенным требованиям. Экструдер — машина довольно габаритная, на практике вам, возможно, придется иметь дело с оборудованием высотой до 6 метров. Соответственно, помещение должно иметь достаточно высокие потолки. Также, цех должен хорошо отапливаться, не должна присутствовать повышенная влажность, запыленность, следует позаботиться о хорошей вентиляции. </w:t>
      </w:r>
    </w:p>
    <w:p w:rsidR="000D619A" w:rsidRPr="002E5C37" w:rsidRDefault="000D619A" w:rsidP="000D619A">
      <w:pPr>
        <w:rPr>
          <w:rFonts w:ascii="Times New Roman" w:hAnsi="Times New Roman" w:cs="Times New Roman"/>
        </w:rPr>
      </w:pPr>
      <w:proofErr w:type="gramStart"/>
      <w:r w:rsidRPr="002E5C37">
        <w:rPr>
          <w:rFonts w:ascii="Times New Roman" w:hAnsi="Times New Roman" w:cs="Times New Roman"/>
        </w:rPr>
        <w:t>Не принятие</w:t>
      </w:r>
      <w:proofErr w:type="gramEnd"/>
      <w:r w:rsidRPr="002E5C37">
        <w:rPr>
          <w:rFonts w:ascii="Times New Roman" w:hAnsi="Times New Roman" w:cs="Times New Roman"/>
        </w:rPr>
        <w:t xml:space="preserve"> надлежащих мер повлияет на качество итоговой продукции. </w:t>
      </w:r>
    </w:p>
    <w:p w:rsidR="000D619A" w:rsidRPr="002E5C37" w:rsidRDefault="000D619A" w:rsidP="000D619A">
      <w:pPr>
        <w:rPr>
          <w:rFonts w:ascii="Times New Roman" w:hAnsi="Times New Roman" w:cs="Times New Roman"/>
        </w:rPr>
      </w:pPr>
      <w:r w:rsidRPr="002E5C37">
        <w:rPr>
          <w:rFonts w:ascii="Times New Roman" w:hAnsi="Times New Roman" w:cs="Times New Roman"/>
        </w:rPr>
        <w:t>Особых санитарных требований к помещениям цеха не предъявляется, требуется только подвести коммуникации и обеспечить положенные по закону условия труда для рабочих.</w:t>
      </w:r>
    </w:p>
    <w:p w:rsidR="000D619A" w:rsidRPr="002E5C37" w:rsidRDefault="000D619A" w:rsidP="000D619A">
      <w:pPr>
        <w:rPr>
          <w:rFonts w:ascii="Times New Roman" w:hAnsi="Times New Roman" w:cs="Times New Roman"/>
        </w:rPr>
      </w:pPr>
      <w:r w:rsidRPr="002E5C37">
        <w:rPr>
          <w:rFonts w:ascii="Times New Roman" w:hAnsi="Times New Roman" w:cs="Times New Roman"/>
        </w:rPr>
        <w:t xml:space="preserve">Для наших работ берем в аренду производственное помещение в промышленной зоне, так как производство полиэтиленовых пакетов экологически вредный бизнес. Для нашего производства достаточно 150 кв. метров, арендная плата 600 руб./месяц. Пусконаладочные работы следует заказать у поставщиков оборудования. Они же обычно проводят предварительное обучение персонала. Кроме экструдера приобретаем </w:t>
      </w:r>
      <w:proofErr w:type="spellStart"/>
      <w:r w:rsidRPr="002E5C37">
        <w:rPr>
          <w:rFonts w:ascii="Times New Roman" w:hAnsi="Times New Roman" w:cs="Times New Roman"/>
        </w:rPr>
        <w:t>флексопечатную</w:t>
      </w:r>
      <w:proofErr w:type="spellEnd"/>
      <w:r w:rsidRPr="002E5C37">
        <w:rPr>
          <w:rFonts w:ascii="Times New Roman" w:hAnsi="Times New Roman" w:cs="Times New Roman"/>
        </w:rPr>
        <w:t xml:space="preserve"> машину (для печати рисунков, логотипов), </w:t>
      </w:r>
      <w:proofErr w:type="spellStart"/>
      <w:r w:rsidRPr="002E5C37">
        <w:rPr>
          <w:rFonts w:ascii="Times New Roman" w:hAnsi="Times New Roman" w:cs="Times New Roman"/>
        </w:rPr>
        <w:t>пакетоделательную</w:t>
      </w:r>
      <w:proofErr w:type="spellEnd"/>
      <w:r w:rsidRPr="002E5C37">
        <w:rPr>
          <w:rFonts w:ascii="Times New Roman" w:hAnsi="Times New Roman" w:cs="Times New Roman"/>
        </w:rPr>
        <w:t xml:space="preserve"> машину с встроенным вырубным прессом, </w:t>
      </w:r>
      <w:proofErr w:type="spellStart"/>
      <w:r w:rsidRPr="002E5C37">
        <w:rPr>
          <w:rFonts w:ascii="Times New Roman" w:hAnsi="Times New Roman" w:cs="Times New Roman"/>
        </w:rPr>
        <w:t>гранулятор</w:t>
      </w:r>
      <w:proofErr w:type="spellEnd"/>
      <w:r w:rsidRPr="002E5C37">
        <w:rPr>
          <w:rFonts w:ascii="Times New Roman" w:hAnsi="Times New Roman" w:cs="Times New Roman"/>
        </w:rPr>
        <w:t xml:space="preserve"> для гранулирования отходов. </w:t>
      </w:r>
    </w:p>
    <w:p w:rsidR="000D619A" w:rsidRPr="002E5C37" w:rsidRDefault="000D619A" w:rsidP="000D619A">
      <w:pPr>
        <w:rPr>
          <w:rFonts w:ascii="Times New Roman" w:hAnsi="Times New Roman" w:cs="Times New Roman"/>
        </w:rPr>
      </w:pPr>
      <w:r w:rsidRPr="002E5C37">
        <w:rPr>
          <w:rFonts w:ascii="Times New Roman" w:hAnsi="Times New Roman" w:cs="Times New Roman"/>
        </w:rPr>
        <w:t xml:space="preserve">Для расчетов принимаем стоимость приобретенного оборудования в размере 3,5 млн. рублей. Производительность нашего оборудования 50 кг/час. Упомянутый </w:t>
      </w:r>
      <w:proofErr w:type="spellStart"/>
      <w:r w:rsidRPr="002E5C37">
        <w:rPr>
          <w:rFonts w:ascii="Times New Roman" w:hAnsi="Times New Roman" w:cs="Times New Roman"/>
        </w:rPr>
        <w:t>флексографический</w:t>
      </w:r>
      <w:proofErr w:type="spellEnd"/>
      <w:r w:rsidRPr="002E5C37">
        <w:rPr>
          <w:rFonts w:ascii="Times New Roman" w:hAnsi="Times New Roman" w:cs="Times New Roman"/>
        </w:rPr>
        <w:t xml:space="preserve"> станок для нанесения высококачественных полно цветных изображений стоит тоже </w:t>
      </w:r>
      <w:proofErr w:type="gramStart"/>
      <w:r w:rsidRPr="002E5C37">
        <w:rPr>
          <w:rFonts w:ascii="Times New Roman" w:hAnsi="Times New Roman" w:cs="Times New Roman"/>
        </w:rPr>
        <w:t>не мало</w:t>
      </w:r>
      <w:proofErr w:type="gramEnd"/>
      <w:r w:rsidRPr="002E5C37">
        <w:rPr>
          <w:rFonts w:ascii="Times New Roman" w:hAnsi="Times New Roman" w:cs="Times New Roman"/>
        </w:rPr>
        <w:t xml:space="preserve"> денег. Надо сказать, что в случае недостатка финансовых сре</w:t>
      </w:r>
      <w:proofErr w:type="gramStart"/>
      <w:r w:rsidRPr="002E5C37">
        <w:rPr>
          <w:rFonts w:ascii="Times New Roman" w:hAnsi="Times New Roman" w:cs="Times New Roman"/>
        </w:rPr>
        <w:t>дств дл</w:t>
      </w:r>
      <w:proofErr w:type="gramEnd"/>
      <w:r w:rsidRPr="002E5C37">
        <w:rPr>
          <w:rFonts w:ascii="Times New Roman" w:hAnsi="Times New Roman" w:cs="Times New Roman"/>
        </w:rPr>
        <w:t>я приобретения такого дополнительного оборудования, нанесение рисунков можно заказать в сторонних фирмах. Эта услуга не очень дорогая.</w:t>
      </w:r>
    </w:p>
    <w:p w:rsidR="000D619A" w:rsidRPr="002E5C37" w:rsidRDefault="000D619A" w:rsidP="000D619A">
      <w:pPr>
        <w:rPr>
          <w:rFonts w:ascii="Times New Roman" w:hAnsi="Times New Roman" w:cs="Times New Roman"/>
          <w:b/>
        </w:rPr>
      </w:pPr>
    </w:p>
    <w:p w:rsidR="000D619A" w:rsidRPr="002E5C37" w:rsidRDefault="000D619A" w:rsidP="000D619A">
      <w:pPr>
        <w:rPr>
          <w:rFonts w:ascii="Times New Roman" w:hAnsi="Times New Roman" w:cs="Times New Roman"/>
          <w:b/>
        </w:rPr>
      </w:pPr>
      <w:r w:rsidRPr="002E5C37">
        <w:rPr>
          <w:rFonts w:ascii="Times New Roman" w:hAnsi="Times New Roman" w:cs="Times New Roman"/>
          <w:b/>
        </w:rPr>
        <w:t xml:space="preserve">Расходы на открытие производства, себестоимость и предполагаемая прибыль </w:t>
      </w:r>
    </w:p>
    <w:p w:rsidR="000D619A" w:rsidRPr="002E5C37" w:rsidRDefault="000D619A" w:rsidP="000D619A">
      <w:pPr>
        <w:rPr>
          <w:rFonts w:ascii="Times New Roman" w:hAnsi="Times New Roman" w:cs="Times New Roman"/>
        </w:rPr>
      </w:pPr>
      <w:r w:rsidRPr="002E5C37">
        <w:rPr>
          <w:rFonts w:ascii="Times New Roman" w:hAnsi="Times New Roman" w:cs="Times New Roman"/>
        </w:rPr>
        <w:t>Расчет бизнеса сделаем для изготовления пакета-майки, размер 30*40.</w:t>
      </w:r>
    </w:p>
    <w:p w:rsidR="000D619A" w:rsidRPr="002E5C37" w:rsidRDefault="000D619A" w:rsidP="000D619A">
      <w:pPr>
        <w:rPr>
          <w:rFonts w:ascii="Times New Roman" w:hAnsi="Times New Roman" w:cs="Times New Roman"/>
        </w:rPr>
      </w:pPr>
      <w:r w:rsidRPr="002E5C37">
        <w:rPr>
          <w:rFonts w:ascii="Times New Roman" w:hAnsi="Times New Roman" w:cs="Times New Roman"/>
        </w:rPr>
        <w:t>Принимаем, что из 50 кг пленки мы получим 8200 пакетов. Если посчитать примерный вес пакета, то из 50 кг пленки получается около 8800 штук пакетов, в своих расчетах разницу мы решили заложить их как потери на брак. О размере потерь вы сами узнаете у продавцов оборудования и профессионалов рынка и поймете, когда будете настраиват</w:t>
      </w:r>
      <w:bookmarkStart w:id="0" w:name="_GoBack"/>
      <w:bookmarkEnd w:id="0"/>
      <w:r w:rsidRPr="002E5C37">
        <w:rPr>
          <w:rFonts w:ascii="Times New Roman" w:hAnsi="Times New Roman" w:cs="Times New Roman"/>
        </w:rPr>
        <w:t xml:space="preserve">ь оборудование для производства. </w:t>
      </w:r>
    </w:p>
    <w:p w:rsidR="002E5C37" w:rsidRDefault="000D619A" w:rsidP="000D619A">
      <w:pPr>
        <w:rPr>
          <w:rFonts w:ascii="Times New Roman" w:hAnsi="Times New Roman" w:cs="Times New Roman"/>
        </w:rPr>
      </w:pPr>
      <w:r w:rsidRPr="002E5C37">
        <w:rPr>
          <w:rFonts w:ascii="Times New Roman" w:hAnsi="Times New Roman" w:cs="Times New Roman"/>
        </w:rPr>
        <w:lastRenderedPageBreak/>
        <w:t xml:space="preserve">Мы же для расчета принимаем этот показатель и таким образом получаем, 8200*8=65600 штук за смену или в месяц 1443200 штук. Для изготовления полиэтиленовой пленки используют полимерные гранулы первого сорта. </w:t>
      </w:r>
    </w:p>
    <w:p w:rsidR="002E5C37" w:rsidRDefault="000D619A" w:rsidP="000D619A">
      <w:pPr>
        <w:rPr>
          <w:rFonts w:ascii="Times New Roman" w:hAnsi="Times New Roman" w:cs="Times New Roman"/>
        </w:rPr>
      </w:pPr>
      <w:r w:rsidRPr="002E5C37">
        <w:rPr>
          <w:rFonts w:ascii="Times New Roman" w:hAnsi="Times New Roman" w:cs="Times New Roman"/>
        </w:rPr>
        <w:t xml:space="preserve">В производстве используется два вида сырья - полиэтилен низкого и высокого давления. Для нашего расчета будем использовать материал - полиэтилен высокого давления ГОСТ 16337-77 для упаковки пищевых продуктов. </w:t>
      </w:r>
    </w:p>
    <w:p w:rsidR="002E5C37" w:rsidRDefault="000D619A" w:rsidP="000D619A">
      <w:pPr>
        <w:rPr>
          <w:rFonts w:ascii="Times New Roman" w:hAnsi="Times New Roman" w:cs="Times New Roman"/>
        </w:rPr>
      </w:pPr>
      <w:r w:rsidRPr="002E5C37">
        <w:rPr>
          <w:rFonts w:ascii="Times New Roman" w:hAnsi="Times New Roman" w:cs="Times New Roman"/>
        </w:rPr>
        <w:t xml:space="preserve">Стоимость 1 кг ПВД для расчета 82 рубля. На нашем производстве кроме инициатора проекта ИП будут работать два сотрудника. Заработная плата составит 40000 рублей в месяц. Бухгалтерия – аутсорсинг, стоимость в месяц 7000 рублей. </w:t>
      </w:r>
    </w:p>
    <w:p w:rsidR="000D619A" w:rsidRPr="002E5C37" w:rsidRDefault="000D619A" w:rsidP="000D619A">
      <w:pPr>
        <w:rPr>
          <w:rFonts w:ascii="Times New Roman" w:hAnsi="Times New Roman" w:cs="Times New Roman"/>
        </w:rPr>
      </w:pPr>
      <w:r w:rsidRPr="002E5C37">
        <w:rPr>
          <w:rFonts w:ascii="Times New Roman" w:hAnsi="Times New Roman" w:cs="Times New Roman"/>
          <w:b/>
        </w:rPr>
        <w:t>Дополнительные вложения в производство</w:t>
      </w:r>
      <w:r w:rsidRPr="002E5C37">
        <w:rPr>
          <w:rFonts w:ascii="Times New Roman" w:hAnsi="Times New Roman" w:cs="Times New Roman"/>
        </w:rPr>
        <w:t>. Для запуска цеха по производству полиэтиленовых пакетов потребуется сертификат на производство, разрешения от местной администрации, СЭС, пожарники. Кроме того, если вы собираетесь производить пленку пищевую, то вам нужно почитать ГОСТ 10354-82. Для наших расчетов принимаем, что стоимость сертификации и открытие ИП стоит 40000 рублей. Приведем полученные данные в табличный вид.</w:t>
      </w:r>
    </w:p>
    <w:p w:rsidR="000D619A" w:rsidRPr="002E5C37" w:rsidRDefault="00456F9C" w:rsidP="000D619A">
      <w:pPr>
        <w:rPr>
          <w:rFonts w:ascii="Times New Roman" w:hAnsi="Times New Roman" w:cs="Times New Roman"/>
        </w:rPr>
      </w:pPr>
      <w:r w:rsidRPr="002E5C37">
        <w:rPr>
          <w:rFonts w:ascii="Times New Roman" w:hAnsi="Times New Roman" w:cs="Times New Roman"/>
        </w:rPr>
        <w:t xml:space="preserve">Таблица </w:t>
      </w:r>
      <w:r w:rsidR="000D619A" w:rsidRPr="002E5C37">
        <w:rPr>
          <w:rFonts w:ascii="Times New Roman" w:hAnsi="Times New Roman" w:cs="Times New Roman"/>
        </w:rPr>
        <w:t xml:space="preserve">Инвестиции на открытие </w:t>
      </w:r>
    </w:p>
    <w:tbl>
      <w:tblPr>
        <w:tblStyle w:val="a4"/>
        <w:tblW w:w="0" w:type="auto"/>
        <w:tblLook w:val="04A0" w:firstRow="1" w:lastRow="0" w:firstColumn="1" w:lastColumn="0" w:noHBand="0" w:noVBand="1"/>
      </w:tblPr>
      <w:tblGrid>
        <w:gridCol w:w="4785"/>
        <w:gridCol w:w="4786"/>
      </w:tblGrid>
      <w:tr w:rsidR="000D619A" w:rsidRPr="002E5C37" w:rsidTr="000D619A">
        <w:tc>
          <w:tcPr>
            <w:tcW w:w="4785"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Покупка оборудования</w:t>
            </w:r>
          </w:p>
        </w:tc>
        <w:tc>
          <w:tcPr>
            <w:tcW w:w="4786"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3500 000</w:t>
            </w:r>
          </w:p>
        </w:tc>
      </w:tr>
      <w:tr w:rsidR="000D619A" w:rsidRPr="002E5C37" w:rsidTr="000D619A">
        <w:tc>
          <w:tcPr>
            <w:tcW w:w="4785"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Оборотные средства</w:t>
            </w:r>
          </w:p>
        </w:tc>
        <w:tc>
          <w:tcPr>
            <w:tcW w:w="4786"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0</w:t>
            </w:r>
          </w:p>
        </w:tc>
      </w:tr>
      <w:tr w:rsidR="000D619A" w:rsidRPr="002E5C37" w:rsidTr="000D619A">
        <w:tc>
          <w:tcPr>
            <w:tcW w:w="4785"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Организационные расходы</w:t>
            </w:r>
          </w:p>
        </w:tc>
        <w:tc>
          <w:tcPr>
            <w:tcW w:w="4786" w:type="dxa"/>
          </w:tcPr>
          <w:p w:rsidR="000D619A" w:rsidRPr="002E5C37" w:rsidRDefault="000D619A" w:rsidP="000D619A">
            <w:pPr>
              <w:rPr>
                <w:rFonts w:ascii="Times New Roman" w:hAnsi="Times New Roman" w:cs="Times New Roman"/>
              </w:rPr>
            </w:pPr>
            <w:r w:rsidRPr="002E5C37">
              <w:rPr>
                <w:rFonts w:ascii="Times New Roman" w:hAnsi="Times New Roman" w:cs="Times New Roman"/>
              </w:rPr>
              <w:t>40 000</w:t>
            </w:r>
          </w:p>
        </w:tc>
      </w:tr>
      <w:tr w:rsidR="000D619A" w:rsidRPr="002E5C37" w:rsidTr="0023207F">
        <w:trPr>
          <w:trHeight w:val="134"/>
        </w:trPr>
        <w:tc>
          <w:tcPr>
            <w:tcW w:w="4785" w:type="dxa"/>
          </w:tcPr>
          <w:p w:rsidR="000D619A" w:rsidRPr="002E5C37" w:rsidRDefault="000D619A" w:rsidP="000D619A">
            <w:pPr>
              <w:rPr>
                <w:rFonts w:ascii="Times New Roman" w:hAnsi="Times New Roman" w:cs="Times New Roman"/>
                <w:b/>
              </w:rPr>
            </w:pPr>
            <w:r w:rsidRPr="002E5C37">
              <w:rPr>
                <w:rFonts w:ascii="Times New Roman" w:hAnsi="Times New Roman" w:cs="Times New Roman"/>
                <w:b/>
              </w:rPr>
              <w:t>Всего расходов</w:t>
            </w:r>
          </w:p>
        </w:tc>
        <w:tc>
          <w:tcPr>
            <w:tcW w:w="4786" w:type="dxa"/>
          </w:tcPr>
          <w:p w:rsidR="000D619A" w:rsidRPr="002E5C37" w:rsidRDefault="000D619A" w:rsidP="000D619A">
            <w:pPr>
              <w:rPr>
                <w:rFonts w:ascii="Times New Roman" w:hAnsi="Times New Roman" w:cs="Times New Roman"/>
                <w:b/>
              </w:rPr>
            </w:pPr>
            <w:r w:rsidRPr="002E5C37">
              <w:rPr>
                <w:rFonts w:ascii="Times New Roman" w:hAnsi="Times New Roman" w:cs="Times New Roman"/>
                <w:b/>
              </w:rPr>
              <w:t>3540 000</w:t>
            </w:r>
          </w:p>
        </w:tc>
      </w:tr>
    </w:tbl>
    <w:p w:rsidR="000D619A" w:rsidRPr="002E5C37" w:rsidRDefault="000D619A" w:rsidP="000D619A">
      <w:pPr>
        <w:rPr>
          <w:rFonts w:ascii="Times New Roman" w:hAnsi="Times New Roman" w:cs="Times New Roman"/>
        </w:rPr>
      </w:pPr>
    </w:p>
    <w:p w:rsidR="00BD7AD1" w:rsidRPr="002E5C37" w:rsidRDefault="00BD7AD1" w:rsidP="000D619A">
      <w:pPr>
        <w:rPr>
          <w:rFonts w:ascii="Times New Roman" w:hAnsi="Times New Roman" w:cs="Times New Roman"/>
        </w:rPr>
      </w:pPr>
      <w:r w:rsidRPr="002E5C37">
        <w:rPr>
          <w:rFonts w:ascii="Times New Roman" w:hAnsi="Times New Roman" w:cs="Times New Roman"/>
        </w:rPr>
        <w:t>Таб</w:t>
      </w:r>
      <w:r w:rsidR="00456F9C" w:rsidRPr="002E5C37">
        <w:rPr>
          <w:rFonts w:ascii="Times New Roman" w:hAnsi="Times New Roman" w:cs="Times New Roman"/>
        </w:rPr>
        <w:t xml:space="preserve">лица </w:t>
      </w:r>
      <w:r w:rsidRPr="002E5C37">
        <w:rPr>
          <w:rFonts w:ascii="Times New Roman" w:hAnsi="Times New Roman" w:cs="Times New Roman"/>
        </w:rPr>
        <w:t>Расчет выручки от продажи пакетов</w:t>
      </w:r>
    </w:p>
    <w:tbl>
      <w:tblPr>
        <w:tblStyle w:val="a4"/>
        <w:tblW w:w="0" w:type="auto"/>
        <w:tblLook w:val="04A0" w:firstRow="1" w:lastRow="0" w:firstColumn="1" w:lastColumn="0" w:noHBand="0" w:noVBand="1"/>
      </w:tblPr>
      <w:tblGrid>
        <w:gridCol w:w="3190"/>
        <w:gridCol w:w="3190"/>
        <w:gridCol w:w="3191"/>
      </w:tblGrid>
      <w:tr w:rsidR="000B3B00" w:rsidRPr="002E5C37" w:rsidTr="000B3B00">
        <w:tc>
          <w:tcPr>
            <w:tcW w:w="3190" w:type="dxa"/>
          </w:tcPr>
          <w:p w:rsidR="000B3B00" w:rsidRPr="002E5C37" w:rsidRDefault="000B3B00" w:rsidP="000D619A">
            <w:pPr>
              <w:rPr>
                <w:rFonts w:ascii="Times New Roman" w:hAnsi="Times New Roman" w:cs="Times New Roman"/>
              </w:rPr>
            </w:pPr>
          </w:p>
        </w:tc>
        <w:tc>
          <w:tcPr>
            <w:tcW w:w="3190" w:type="dxa"/>
          </w:tcPr>
          <w:p w:rsidR="000B3B00" w:rsidRPr="002E5C37" w:rsidRDefault="000B3B00" w:rsidP="000D619A">
            <w:pPr>
              <w:rPr>
                <w:rFonts w:ascii="Times New Roman" w:hAnsi="Times New Roman" w:cs="Times New Roman"/>
              </w:rPr>
            </w:pPr>
            <w:r w:rsidRPr="002E5C37">
              <w:rPr>
                <w:rFonts w:ascii="Times New Roman" w:hAnsi="Times New Roman" w:cs="Times New Roman"/>
              </w:rPr>
              <w:t>1 год</w:t>
            </w:r>
            <w:r w:rsidRPr="002E5C37">
              <w:rPr>
                <w:rFonts w:ascii="Times New Roman" w:hAnsi="Times New Roman" w:cs="Times New Roman"/>
              </w:rPr>
              <w:tab/>
            </w:r>
          </w:p>
        </w:tc>
        <w:tc>
          <w:tcPr>
            <w:tcW w:w="3191" w:type="dxa"/>
          </w:tcPr>
          <w:p w:rsidR="000B3B00" w:rsidRPr="002E5C37" w:rsidRDefault="000B3B00" w:rsidP="000D619A">
            <w:pPr>
              <w:rPr>
                <w:rFonts w:ascii="Times New Roman" w:hAnsi="Times New Roman" w:cs="Times New Roman"/>
              </w:rPr>
            </w:pPr>
            <w:r w:rsidRPr="002E5C37">
              <w:rPr>
                <w:rFonts w:ascii="Times New Roman" w:hAnsi="Times New Roman" w:cs="Times New Roman"/>
              </w:rPr>
              <w:t>2 год</w:t>
            </w:r>
          </w:p>
        </w:tc>
      </w:tr>
      <w:tr w:rsidR="000B3B00" w:rsidRPr="002E5C37" w:rsidTr="000B3B00">
        <w:tc>
          <w:tcPr>
            <w:tcW w:w="3190" w:type="dxa"/>
          </w:tcPr>
          <w:p w:rsidR="000B3B00" w:rsidRPr="002E5C37" w:rsidRDefault="00BD7AD1" w:rsidP="000D619A">
            <w:pPr>
              <w:rPr>
                <w:rFonts w:ascii="Times New Roman" w:hAnsi="Times New Roman" w:cs="Times New Roman"/>
              </w:rPr>
            </w:pPr>
            <w:r w:rsidRPr="002E5C37">
              <w:rPr>
                <w:rFonts w:ascii="Times New Roman" w:hAnsi="Times New Roman" w:cs="Times New Roman"/>
              </w:rPr>
              <w:t>Выручка от продажи пакетов</w:t>
            </w:r>
          </w:p>
        </w:tc>
        <w:tc>
          <w:tcPr>
            <w:tcW w:w="3190" w:type="dxa"/>
          </w:tcPr>
          <w:p w:rsidR="000B3B00" w:rsidRPr="002E5C37" w:rsidRDefault="00BD7AD1" w:rsidP="000D619A">
            <w:pPr>
              <w:rPr>
                <w:rFonts w:ascii="Times New Roman" w:hAnsi="Times New Roman" w:cs="Times New Roman"/>
              </w:rPr>
            </w:pPr>
            <w:r w:rsidRPr="002E5C37">
              <w:rPr>
                <w:rFonts w:ascii="Times New Roman" w:hAnsi="Times New Roman" w:cs="Times New Roman"/>
              </w:rPr>
              <w:t>12 700 160</w:t>
            </w:r>
          </w:p>
        </w:tc>
        <w:tc>
          <w:tcPr>
            <w:tcW w:w="3191" w:type="dxa"/>
          </w:tcPr>
          <w:p w:rsidR="000B3B00" w:rsidRPr="002E5C37" w:rsidRDefault="00BD7AD1" w:rsidP="000D619A">
            <w:pPr>
              <w:rPr>
                <w:rFonts w:ascii="Times New Roman" w:hAnsi="Times New Roman" w:cs="Times New Roman"/>
              </w:rPr>
            </w:pPr>
            <w:r w:rsidRPr="002E5C37">
              <w:rPr>
                <w:rFonts w:ascii="Times New Roman" w:hAnsi="Times New Roman" w:cs="Times New Roman"/>
              </w:rPr>
              <w:t>13 854 720</w:t>
            </w:r>
          </w:p>
        </w:tc>
      </w:tr>
    </w:tbl>
    <w:p w:rsidR="000D619A" w:rsidRPr="002E5C37" w:rsidRDefault="000D619A" w:rsidP="000D619A">
      <w:pPr>
        <w:rPr>
          <w:rFonts w:ascii="Times New Roman" w:hAnsi="Times New Roman" w:cs="Times New Roman"/>
        </w:rPr>
      </w:pPr>
    </w:p>
    <w:p w:rsidR="005C4ECB" w:rsidRPr="002E5C37" w:rsidRDefault="00456F9C" w:rsidP="005C4ECB">
      <w:pPr>
        <w:rPr>
          <w:rFonts w:ascii="Times New Roman" w:hAnsi="Times New Roman" w:cs="Times New Roman"/>
        </w:rPr>
      </w:pPr>
      <w:r w:rsidRPr="002E5C37">
        <w:rPr>
          <w:rFonts w:ascii="Times New Roman" w:hAnsi="Times New Roman" w:cs="Times New Roman"/>
        </w:rPr>
        <w:t xml:space="preserve">Таблица </w:t>
      </w:r>
      <w:r w:rsidR="00A0678B" w:rsidRPr="002E5C37">
        <w:rPr>
          <w:rFonts w:ascii="Times New Roman" w:hAnsi="Times New Roman" w:cs="Times New Roman"/>
        </w:rPr>
        <w:t>Перечень расходов</w:t>
      </w:r>
    </w:p>
    <w:tbl>
      <w:tblPr>
        <w:tblStyle w:val="a4"/>
        <w:tblW w:w="0" w:type="auto"/>
        <w:tblLook w:val="04A0" w:firstRow="1" w:lastRow="0" w:firstColumn="1" w:lastColumn="0" w:noHBand="0" w:noVBand="1"/>
      </w:tblPr>
      <w:tblGrid>
        <w:gridCol w:w="4785"/>
        <w:gridCol w:w="1702"/>
        <w:gridCol w:w="1702"/>
      </w:tblGrid>
      <w:tr w:rsidR="00A0678B" w:rsidRPr="002E5C37" w:rsidTr="001C33D3">
        <w:tc>
          <w:tcPr>
            <w:tcW w:w="4785"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Статьи затрат</w:t>
            </w:r>
          </w:p>
        </w:tc>
        <w:tc>
          <w:tcPr>
            <w:tcW w:w="1702"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1 год</w:t>
            </w:r>
          </w:p>
        </w:tc>
        <w:tc>
          <w:tcPr>
            <w:tcW w:w="1702"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2 год</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Заработная плата</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440 000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480 000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Налоги ФОТ</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132 000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144 000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Арендная плата</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990 000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1080 000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Амортизация</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3500 000</w:t>
            </w:r>
          </w:p>
        </w:tc>
        <w:tc>
          <w:tcPr>
            <w:tcW w:w="1702" w:type="dxa"/>
          </w:tcPr>
          <w:p w:rsidR="00A0678B" w:rsidRPr="002E5C37" w:rsidRDefault="00A0678B" w:rsidP="005C4ECB">
            <w:pPr>
              <w:rPr>
                <w:rFonts w:ascii="Times New Roman" w:hAnsi="Times New Roman" w:cs="Times New Roman"/>
              </w:rPr>
            </w:pP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Услуги бухгалтера</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70 000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84 000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Полимер</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7 937 600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8 6529 200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Коммунальные услуги</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176 000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192 000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Транспорт</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66 000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72 000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Реклама</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55 000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60 000</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Страховые ИП</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147 155</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158701</w:t>
            </w:r>
          </w:p>
        </w:tc>
      </w:tr>
      <w:tr w:rsidR="00A0678B" w:rsidRPr="002E5C37" w:rsidTr="001C33D3">
        <w:tc>
          <w:tcPr>
            <w:tcW w:w="4785"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Прочие</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50 000</w:t>
            </w:r>
          </w:p>
        </w:tc>
        <w:tc>
          <w:tcPr>
            <w:tcW w:w="1702" w:type="dxa"/>
          </w:tcPr>
          <w:p w:rsidR="00A0678B" w:rsidRPr="002E5C37" w:rsidRDefault="00A0678B" w:rsidP="005C4ECB">
            <w:pPr>
              <w:rPr>
                <w:rFonts w:ascii="Times New Roman" w:hAnsi="Times New Roman" w:cs="Times New Roman"/>
              </w:rPr>
            </w:pPr>
            <w:r w:rsidRPr="002E5C37">
              <w:rPr>
                <w:rFonts w:ascii="Times New Roman" w:hAnsi="Times New Roman" w:cs="Times New Roman"/>
              </w:rPr>
              <w:t>60 000</w:t>
            </w:r>
          </w:p>
        </w:tc>
      </w:tr>
      <w:tr w:rsidR="00A0678B" w:rsidRPr="002E5C37" w:rsidTr="001C33D3">
        <w:tc>
          <w:tcPr>
            <w:tcW w:w="4785"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Всего затрат</w:t>
            </w:r>
          </w:p>
        </w:tc>
        <w:tc>
          <w:tcPr>
            <w:tcW w:w="1702"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13 563 755</w:t>
            </w:r>
          </w:p>
        </w:tc>
        <w:tc>
          <w:tcPr>
            <w:tcW w:w="1702" w:type="dxa"/>
          </w:tcPr>
          <w:p w:rsidR="00A0678B" w:rsidRPr="002E5C37" w:rsidRDefault="00A0678B" w:rsidP="005C4ECB">
            <w:pPr>
              <w:rPr>
                <w:rFonts w:ascii="Times New Roman" w:hAnsi="Times New Roman" w:cs="Times New Roman"/>
                <w:b/>
              </w:rPr>
            </w:pPr>
            <w:r w:rsidRPr="002E5C37">
              <w:rPr>
                <w:rFonts w:ascii="Times New Roman" w:hAnsi="Times New Roman" w:cs="Times New Roman"/>
                <w:b/>
              </w:rPr>
              <w:t>10 989 901</w:t>
            </w:r>
          </w:p>
        </w:tc>
      </w:tr>
    </w:tbl>
    <w:p w:rsidR="00DF6B87" w:rsidRPr="002E5C37" w:rsidRDefault="00DF6B87" w:rsidP="005C4ECB">
      <w:pPr>
        <w:rPr>
          <w:rFonts w:ascii="Times New Roman" w:hAnsi="Times New Roman" w:cs="Times New Roman"/>
        </w:rPr>
      </w:pPr>
    </w:p>
    <w:p w:rsidR="0023207F" w:rsidRPr="002E5C37" w:rsidRDefault="00456F9C" w:rsidP="0023207F">
      <w:pPr>
        <w:rPr>
          <w:rFonts w:ascii="Times New Roman" w:hAnsi="Times New Roman" w:cs="Times New Roman"/>
        </w:rPr>
      </w:pPr>
      <w:r w:rsidRPr="002E5C37">
        <w:rPr>
          <w:rFonts w:ascii="Times New Roman" w:hAnsi="Times New Roman" w:cs="Times New Roman"/>
        </w:rPr>
        <w:t xml:space="preserve">Таблица </w:t>
      </w:r>
      <w:r w:rsidR="0023207F" w:rsidRPr="002E5C37">
        <w:rPr>
          <w:rFonts w:ascii="Times New Roman" w:hAnsi="Times New Roman" w:cs="Times New Roman"/>
        </w:rPr>
        <w:t xml:space="preserve">Расчет прибыли полиэтиленового производства. </w:t>
      </w:r>
    </w:p>
    <w:tbl>
      <w:tblPr>
        <w:tblStyle w:val="a4"/>
        <w:tblW w:w="0" w:type="auto"/>
        <w:tblLook w:val="04A0" w:firstRow="1" w:lastRow="0" w:firstColumn="1" w:lastColumn="0" w:noHBand="0" w:noVBand="1"/>
      </w:tblPr>
      <w:tblGrid>
        <w:gridCol w:w="3190"/>
        <w:gridCol w:w="3190"/>
        <w:gridCol w:w="3191"/>
      </w:tblGrid>
      <w:tr w:rsidR="0023207F" w:rsidRPr="002E5C37" w:rsidTr="0023207F">
        <w:tc>
          <w:tcPr>
            <w:tcW w:w="3190" w:type="dxa"/>
          </w:tcPr>
          <w:p w:rsidR="0023207F" w:rsidRPr="002E5C37" w:rsidRDefault="0023207F" w:rsidP="0023207F">
            <w:pPr>
              <w:rPr>
                <w:rFonts w:ascii="Times New Roman" w:hAnsi="Times New Roman" w:cs="Times New Roman"/>
              </w:rPr>
            </w:pPr>
          </w:p>
        </w:tc>
        <w:tc>
          <w:tcPr>
            <w:tcW w:w="3190" w:type="dxa"/>
          </w:tcPr>
          <w:p w:rsidR="0023207F" w:rsidRPr="002E5C37" w:rsidRDefault="0023207F" w:rsidP="0023207F">
            <w:pPr>
              <w:rPr>
                <w:rFonts w:ascii="Times New Roman" w:hAnsi="Times New Roman" w:cs="Times New Roman"/>
              </w:rPr>
            </w:pPr>
          </w:p>
        </w:tc>
        <w:tc>
          <w:tcPr>
            <w:tcW w:w="3191" w:type="dxa"/>
          </w:tcPr>
          <w:p w:rsidR="0023207F" w:rsidRPr="002E5C37" w:rsidRDefault="0023207F" w:rsidP="0023207F">
            <w:pPr>
              <w:rPr>
                <w:rFonts w:ascii="Times New Roman" w:hAnsi="Times New Roman" w:cs="Times New Roman"/>
              </w:rPr>
            </w:pPr>
          </w:p>
        </w:tc>
      </w:tr>
      <w:tr w:rsidR="0023207F" w:rsidRPr="002E5C37" w:rsidTr="0023207F">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Выручка</w:t>
            </w:r>
          </w:p>
        </w:tc>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12 700 160</w:t>
            </w:r>
          </w:p>
        </w:tc>
        <w:tc>
          <w:tcPr>
            <w:tcW w:w="3191"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13 854 720</w:t>
            </w:r>
          </w:p>
        </w:tc>
      </w:tr>
      <w:tr w:rsidR="0023207F" w:rsidRPr="002E5C37" w:rsidTr="0023207F">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Себестоимость производства</w:t>
            </w:r>
          </w:p>
        </w:tc>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13 563 755</w:t>
            </w:r>
          </w:p>
        </w:tc>
        <w:tc>
          <w:tcPr>
            <w:tcW w:w="3191"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10 989 901</w:t>
            </w:r>
          </w:p>
        </w:tc>
      </w:tr>
      <w:tr w:rsidR="0023207F" w:rsidRPr="002E5C37" w:rsidTr="0023207F">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Валовая прибыль</w:t>
            </w:r>
          </w:p>
        </w:tc>
        <w:tc>
          <w:tcPr>
            <w:tcW w:w="3190"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-863 595</w:t>
            </w:r>
          </w:p>
        </w:tc>
        <w:tc>
          <w:tcPr>
            <w:tcW w:w="3191" w:type="dxa"/>
          </w:tcPr>
          <w:p w:rsidR="0023207F" w:rsidRPr="002E5C37" w:rsidRDefault="0023207F" w:rsidP="0023207F">
            <w:pPr>
              <w:rPr>
                <w:rFonts w:ascii="Times New Roman" w:hAnsi="Times New Roman" w:cs="Times New Roman"/>
              </w:rPr>
            </w:pPr>
            <w:r w:rsidRPr="002E5C37">
              <w:rPr>
                <w:rFonts w:ascii="Times New Roman" w:hAnsi="Times New Roman" w:cs="Times New Roman"/>
              </w:rPr>
              <w:t>2 864 819</w:t>
            </w:r>
          </w:p>
        </w:tc>
      </w:tr>
      <w:tr w:rsidR="0023207F" w:rsidRPr="002E5C37" w:rsidTr="0023207F">
        <w:tc>
          <w:tcPr>
            <w:tcW w:w="3190" w:type="dxa"/>
          </w:tcPr>
          <w:p w:rsidR="0023207F" w:rsidRPr="002E5C37" w:rsidRDefault="002231C0" w:rsidP="0023207F">
            <w:pPr>
              <w:rPr>
                <w:rFonts w:ascii="Times New Roman" w:hAnsi="Times New Roman" w:cs="Times New Roman"/>
              </w:rPr>
            </w:pPr>
            <w:r w:rsidRPr="002E5C37">
              <w:rPr>
                <w:rFonts w:ascii="Times New Roman" w:hAnsi="Times New Roman" w:cs="Times New Roman"/>
              </w:rPr>
              <w:lastRenderedPageBreak/>
              <w:t>Налоги</w:t>
            </w:r>
          </w:p>
        </w:tc>
        <w:tc>
          <w:tcPr>
            <w:tcW w:w="3190" w:type="dxa"/>
          </w:tcPr>
          <w:p w:rsidR="0023207F" w:rsidRPr="002E5C37" w:rsidRDefault="002231C0" w:rsidP="0023207F">
            <w:pPr>
              <w:rPr>
                <w:rFonts w:ascii="Times New Roman" w:hAnsi="Times New Roman" w:cs="Times New Roman"/>
              </w:rPr>
            </w:pPr>
            <w:r w:rsidRPr="002E5C37">
              <w:rPr>
                <w:rFonts w:ascii="Times New Roman" w:hAnsi="Times New Roman" w:cs="Times New Roman"/>
              </w:rPr>
              <w:t>127 002</w:t>
            </w:r>
          </w:p>
        </w:tc>
        <w:tc>
          <w:tcPr>
            <w:tcW w:w="3191" w:type="dxa"/>
          </w:tcPr>
          <w:p w:rsidR="0023207F" w:rsidRPr="002E5C37" w:rsidRDefault="002231C0" w:rsidP="0023207F">
            <w:pPr>
              <w:rPr>
                <w:rFonts w:ascii="Times New Roman" w:hAnsi="Times New Roman" w:cs="Times New Roman"/>
              </w:rPr>
            </w:pPr>
            <w:r w:rsidRPr="002E5C37">
              <w:rPr>
                <w:rFonts w:ascii="Times New Roman" w:hAnsi="Times New Roman" w:cs="Times New Roman"/>
              </w:rPr>
              <w:t>138 547</w:t>
            </w:r>
          </w:p>
        </w:tc>
      </w:tr>
      <w:tr w:rsidR="0023207F" w:rsidRPr="002E5C37" w:rsidTr="0023207F">
        <w:tc>
          <w:tcPr>
            <w:tcW w:w="3190" w:type="dxa"/>
          </w:tcPr>
          <w:p w:rsidR="0023207F" w:rsidRPr="002E5C37" w:rsidRDefault="002231C0" w:rsidP="0023207F">
            <w:pPr>
              <w:rPr>
                <w:rFonts w:ascii="Times New Roman" w:hAnsi="Times New Roman" w:cs="Times New Roman"/>
              </w:rPr>
            </w:pPr>
            <w:r w:rsidRPr="002E5C37">
              <w:rPr>
                <w:rFonts w:ascii="Times New Roman" w:hAnsi="Times New Roman" w:cs="Times New Roman"/>
              </w:rPr>
              <w:t>Чистая прибыль</w:t>
            </w:r>
          </w:p>
        </w:tc>
        <w:tc>
          <w:tcPr>
            <w:tcW w:w="3190" w:type="dxa"/>
          </w:tcPr>
          <w:p w:rsidR="0023207F" w:rsidRPr="002E5C37" w:rsidRDefault="002231C0" w:rsidP="002231C0">
            <w:pPr>
              <w:rPr>
                <w:rFonts w:ascii="Times New Roman" w:hAnsi="Times New Roman" w:cs="Times New Roman"/>
              </w:rPr>
            </w:pPr>
            <w:r w:rsidRPr="002E5C37">
              <w:rPr>
                <w:rFonts w:ascii="Times New Roman" w:hAnsi="Times New Roman" w:cs="Times New Roman"/>
              </w:rPr>
              <w:t>- 990 597</w:t>
            </w:r>
          </w:p>
        </w:tc>
        <w:tc>
          <w:tcPr>
            <w:tcW w:w="3191" w:type="dxa"/>
          </w:tcPr>
          <w:p w:rsidR="0023207F" w:rsidRPr="002E5C37" w:rsidRDefault="002231C0" w:rsidP="002231C0">
            <w:pPr>
              <w:rPr>
                <w:rFonts w:ascii="Times New Roman" w:hAnsi="Times New Roman" w:cs="Times New Roman"/>
              </w:rPr>
            </w:pPr>
            <w:r w:rsidRPr="002E5C37">
              <w:rPr>
                <w:rFonts w:ascii="Times New Roman" w:hAnsi="Times New Roman" w:cs="Times New Roman"/>
              </w:rPr>
              <w:t>2726272</w:t>
            </w:r>
          </w:p>
        </w:tc>
      </w:tr>
      <w:tr w:rsidR="00456F9C" w:rsidRPr="002E5C37" w:rsidTr="0023207F">
        <w:tc>
          <w:tcPr>
            <w:tcW w:w="3190"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Чистая прибыль нарастающим итогом</w:t>
            </w:r>
          </w:p>
        </w:tc>
        <w:tc>
          <w:tcPr>
            <w:tcW w:w="3190" w:type="dxa"/>
          </w:tcPr>
          <w:p w:rsidR="00456F9C" w:rsidRPr="002E5C37" w:rsidRDefault="00456F9C" w:rsidP="002231C0">
            <w:pPr>
              <w:rPr>
                <w:rFonts w:ascii="Times New Roman" w:hAnsi="Times New Roman" w:cs="Times New Roman"/>
              </w:rPr>
            </w:pPr>
          </w:p>
        </w:tc>
        <w:tc>
          <w:tcPr>
            <w:tcW w:w="3191" w:type="dxa"/>
          </w:tcPr>
          <w:p w:rsidR="00456F9C" w:rsidRPr="002E5C37" w:rsidRDefault="00456F9C" w:rsidP="002231C0">
            <w:pPr>
              <w:rPr>
                <w:rFonts w:ascii="Times New Roman" w:hAnsi="Times New Roman" w:cs="Times New Roman"/>
              </w:rPr>
            </w:pPr>
            <w:r w:rsidRPr="002E5C37">
              <w:rPr>
                <w:rFonts w:ascii="Times New Roman" w:hAnsi="Times New Roman" w:cs="Times New Roman"/>
              </w:rPr>
              <w:t>1 735 657</w:t>
            </w:r>
          </w:p>
        </w:tc>
      </w:tr>
    </w:tbl>
    <w:p w:rsidR="0023207F" w:rsidRPr="002E5C37" w:rsidRDefault="0023207F" w:rsidP="0023207F">
      <w:pPr>
        <w:rPr>
          <w:rFonts w:ascii="Times New Roman" w:hAnsi="Times New Roman" w:cs="Times New Roman"/>
        </w:rPr>
      </w:pPr>
    </w:p>
    <w:p w:rsidR="00456F9C" w:rsidRPr="002E5C37" w:rsidRDefault="00456F9C" w:rsidP="0023207F">
      <w:pPr>
        <w:rPr>
          <w:rFonts w:ascii="Times New Roman" w:hAnsi="Times New Roman" w:cs="Times New Roman"/>
        </w:rPr>
      </w:pPr>
      <w:r w:rsidRPr="002E5C37">
        <w:rPr>
          <w:rFonts w:ascii="Times New Roman" w:hAnsi="Times New Roman" w:cs="Times New Roman"/>
        </w:rPr>
        <w:t>Таблица Итоговый расчет</w:t>
      </w:r>
    </w:p>
    <w:tbl>
      <w:tblPr>
        <w:tblStyle w:val="a4"/>
        <w:tblW w:w="0" w:type="auto"/>
        <w:tblLook w:val="04A0" w:firstRow="1" w:lastRow="0" w:firstColumn="1" w:lastColumn="0" w:noHBand="0" w:noVBand="1"/>
      </w:tblPr>
      <w:tblGrid>
        <w:gridCol w:w="4785"/>
        <w:gridCol w:w="4786"/>
      </w:tblGrid>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Горизонт планирования</w:t>
            </w:r>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2 года</w:t>
            </w:r>
          </w:p>
        </w:tc>
      </w:tr>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 xml:space="preserve">Выручка предприятия </w:t>
            </w:r>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26 554 880</w:t>
            </w:r>
          </w:p>
        </w:tc>
      </w:tr>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Прибыль предприятия</w:t>
            </w:r>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1 735 675,7</w:t>
            </w:r>
          </w:p>
        </w:tc>
      </w:tr>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Инвестиции</w:t>
            </w:r>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3 540 000</w:t>
            </w:r>
          </w:p>
        </w:tc>
      </w:tr>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 xml:space="preserve">Срок окупаемости, </w:t>
            </w:r>
            <w:proofErr w:type="spellStart"/>
            <w:proofErr w:type="gramStart"/>
            <w:r w:rsidRPr="002E5C37">
              <w:rPr>
                <w:rFonts w:ascii="Times New Roman" w:hAnsi="Times New Roman" w:cs="Times New Roman"/>
              </w:rPr>
              <w:t>мес</w:t>
            </w:r>
            <w:proofErr w:type="spellEnd"/>
            <w:proofErr w:type="gramEnd"/>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17</w:t>
            </w:r>
          </w:p>
        </w:tc>
      </w:tr>
      <w:tr w:rsidR="00456F9C" w:rsidRPr="002E5C37" w:rsidTr="00456F9C">
        <w:tc>
          <w:tcPr>
            <w:tcW w:w="4785"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Рентабельность, %</w:t>
            </w:r>
          </w:p>
        </w:tc>
        <w:tc>
          <w:tcPr>
            <w:tcW w:w="4786" w:type="dxa"/>
          </w:tcPr>
          <w:p w:rsidR="00456F9C" w:rsidRPr="002E5C37" w:rsidRDefault="00456F9C" w:rsidP="0023207F">
            <w:pPr>
              <w:rPr>
                <w:rFonts w:ascii="Times New Roman" w:hAnsi="Times New Roman" w:cs="Times New Roman"/>
              </w:rPr>
            </w:pPr>
            <w:r w:rsidRPr="002E5C37">
              <w:rPr>
                <w:rFonts w:ascii="Times New Roman" w:hAnsi="Times New Roman" w:cs="Times New Roman"/>
              </w:rPr>
              <w:t>6,5</w:t>
            </w:r>
          </w:p>
        </w:tc>
      </w:tr>
    </w:tbl>
    <w:p w:rsidR="00456F9C" w:rsidRPr="002E5C37" w:rsidRDefault="00456F9C" w:rsidP="0023207F">
      <w:pPr>
        <w:rPr>
          <w:rFonts w:ascii="Times New Roman" w:hAnsi="Times New Roman" w:cs="Times New Roman"/>
        </w:rPr>
      </w:pPr>
    </w:p>
    <w:p w:rsidR="00456F9C" w:rsidRPr="002E5C37" w:rsidRDefault="00456F9C" w:rsidP="00456F9C">
      <w:pPr>
        <w:rPr>
          <w:rFonts w:ascii="Times New Roman" w:hAnsi="Times New Roman" w:cs="Times New Roman"/>
        </w:rPr>
      </w:pPr>
    </w:p>
    <w:p w:rsidR="00456F9C" w:rsidRPr="002E5C37" w:rsidRDefault="00456F9C" w:rsidP="00456F9C">
      <w:pPr>
        <w:rPr>
          <w:rFonts w:ascii="Times New Roman" w:hAnsi="Times New Roman" w:cs="Times New Roman"/>
        </w:rPr>
      </w:pPr>
      <w:r w:rsidRPr="002E5C37">
        <w:rPr>
          <w:rFonts w:ascii="Times New Roman" w:hAnsi="Times New Roman" w:cs="Times New Roman"/>
        </w:rPr>
        <w:t>Источник: http://технология-бизнеса</w:t>
      </w:r>
      <w:proofErr w:type="gramStart"/>
      <w:r w:rsidRPr="002E5C37">
        <w:rPr>
          <w:rFonts w:ascii="Times New Roman" w:hAnsi="Times New Roman" w:cs="Times New Roman"/>
        </w:rPr>
        <w:t>.р</w:t>
      </w:r>
      <w:proofErr w:type="gramEnd"/>
      <w:r w:rsidRPr="002E5C37">
        <w:rPr>
          <w:rFonts w:ascii="Times New Roman" w:hAnsi="Times New Roman" w:cs="Times New Roman"/>
        </w:rPr>
        <w:t>ф/biznes-plany-rukovodstva/proizvodstvo/proizvodstvo-polietilenovykh-paketov/</w:t>
      </w:r>
    </w:p>
    <w:p w:rsidR="0023207F" w:rsidRPr="002E5C37" w:rsidRDefault="0023207F" w:rsidP="0023207F">
      <w:pPr>
        <w:rPr>
          <w:rFonts w:ascii="Times New Roman" w:hAnsi="Times New Roman" w:cs="Times New Roman"/>
        </w:rPr>
      </w:pPr>
    </w:p>
    <w:sectPr w:rsidR="0023207F" w:rsidRPr="002E5C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8DE"/>
    <w:multiLevelType w:val="hybridMultilevel"/>
    <w:tmpl w:val="3DDE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E77AD"/>
    <w:multiLevelType w:val="hybridMultilevel"/>
    <w:tmpl w:val="FB628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4D2D95"/>
    <w:multiLevelType w:val="hybridMultilevel"/>
    <w:tmpl w:val="DC184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615DB2"/>
    <w:multiLevelType w:val="hybridMultilevel"/>
    <w:tmpl w:val="9B80F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BF"/>
    <w:rsid w:val="000B3B00"/>
    <w:rsid w:val="000D619A"/>
    <w:rsid w:val="00136321"/>
    <w:rsid w:val="00150064"/>
    <w:rsid w:val="002231C0"/>
    <w:rsid w:val="0023207F"/>
    <w:rsid w:val="002E0A77"/>
    <w:rsid w:val="002E5C37"/>
    <w:rsid w:val="003462CF"/>
    <w:rsid w:val="00453024"/>
    <w:rsid w:val="00456F9C"/>
    <w:rsid w:val="005C4ECB"/>
    <w:rsid w:val="0066438C"/>
    <w:rsid w:val="00667078"/>
    <w:rsid w:val="007F578B"/>
    <w:rsid w:val="00801101"/>
    <w:rsid w:val="009E04CC"/>
    <w:rsid w:val="00A0678B"/>
    <w:rsid w:val="00A15DC0"/>
    <w:rsid w:val="00AD2B99"/>
    <w:rsid w:val="00AD72BF"/>
    <w:rsid w:val="00BD7AD1"/>
    <w:rsid w:val="00C2592A"/>
    <w:rsid w:val="00CC384D"/>
    <w:rsid w:val="00D506A2"/>
    <w:rsid w:val="00D835A3"/>
    <w:rsid w:val="00DD5AB5"/>
    <w:rsid w:val="00DF6071"/>
    <w:rsid w:val="00DF6B87"/>
    <w:rsid w:val="00E43876"/>
    <w:rsid w:val="00F53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B87"/>
    <w:pPr>
      <w:ind w:left="720"/>
      <w:contextualSpacing/>
    </w:pPr>
  </w:style>
  <w:style w:type="table" w:styleId="a4">
    <w:name w:val="Table Grid"/>
    <w:basedOn w:val="a1"/>
    <w:uiPriority w:val="59"/>
    <w:rsid w:val="000D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B87"/>
    <w:pPr>
      <w:ind w:left="720"/>
      <w:contextualSpacing/>
    </w:pPr>
  </w:style>
  <w:style w:type="table" w:styleId="a4">
    <w:name w:val="Table Grid"/>
    <w:basedOn w:val="a1"/>
    <w:uiPriority w:val="59"/>
    <w:rsid w:val="000D6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770</Words>
  <Characters>4395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Практик</cp:lastModifiedBy>
  <cp:revision>23</cp:revision>
  <cp:lastPrinted>2018-06-22T15:41:00Z</cp:lastPrinted>
  <dcterms:created xsi:type="dcterms:W3CDTF">2018-06-20T14:54:00Z</dcterms:created>
  <dcterms:modified xsi:type="dcterms:W3CDTF">2018-06-22T16:27:00Z</dcterms:modified>
</cp:coreProperties>
</file>