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jpeg" ContentType="image/jpeg"/>
  <Override PartName="/word/media/image12.jpeg" ContentType="image/jpeg"/>
  <Override PartName="/word/media/image11.jpeg" ContentType="image/jpeg"/>
  <Override PartName="/word/media/image4.jpeg" ContentType="image/jpeg"/>
  <Override PartName="/word/media/image10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  <w:u w:val="single"/>
          <w:lang w:eastAsia="ru-RU"/>
        </w:rPr>
        <w:t>МЕНЮ для компании из 10  человек (0 руб. вместо 15380 руб.)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Холодные закуски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/>
        <w:drawing>
          <wp:inline distT="0" distB="0" distL="19050" distR="0">
            <wp:extent cx="4104640" cy="2143125"/>
            <wp:effectExtent l="0" t="0" r="0" b="0"/>
            <wp:docPr id="1" name="Рисунок 7" descr="C:\Users\1\Desktop\для инсты\Dushevnaya-kompa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1\Desktop\для инсты\Dushevnaya-kompaniya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ДУШЕВНАЯ КОМПАНИЯ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Ф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/>
          <w:b/>
          <w:sz w:val="32"/>
          <w:szCs w:val="32"/>
          <w:lang w:eastAsia="ru-RU"/>
        </w:rPr>
        <w:t>90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900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 xml:space="preserve"> ИРМЕННОЕ </w:t>
      </w: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 xml:space="preserve">Колбаска с/к, селедочка, грибы с луком, сало, деревенская картошечка. Разносолы: помидоры, огурцы, капуста, два соуса 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/>
        <w:drawing>
          <wp:inline distT="0" distB="0" distL="19050" distR="0">
            <wp:extent cx="1885950" cy="1510665"/>
            <wp:effectExtent l="0" t="0" r="0" b="0"/>
            <wp:docPr id="2" name="Рисунок 6" descr="C:\Users\1\Desktop\для инсты\Dobrynya_Buzhenina_55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1\Desktop\для инсты\Dobrynya_Buzhenina_550x44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БУЖЕНИНА ПО-БОЯРСКИ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1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/>
          <w:b/>
          <w:sz w:val="32"/>
          <w:szCs w:val="32"/>
          <w:lang w:eastAsia="ru-RU"/>
        </w:rPr>
        <w:t>15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280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 xml:space="preserve"> 00/50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Свиной окорок томленный в печи. Подается с хреном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/>
        <w:drawing>
          <wp:inline distT="0" distB="0" distL="19050" distR="0">
            <wp:extent cx="2057400" cy="1372235"/>
            <wp:effectExtent l="0" t="0" r="0" b="0"/>
            <wp:docPr id="3" name="Рисунок 11" descr="C:\Users\1\Desktop\для инсты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C:\Users\1\Desktop\для инсты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ассорти из сала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1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/>
          <w:b/>
          <w:sz w:val="32"/>
          <w:szCs w:val="32"/>
          <w:lang w:eastAsia="ru-RU"/>
        </w:rPr>
        <w:t>35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350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 xml:space="preserve"> 00/50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С гренками и соусами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lang w:eastAsia="ru-RU"/>
        </w:rPr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/>
        <w:drawing>
          <wp:inline distT="0" distB="0" distL="19050" distR="9525">
            <wp:extent cx="1933575" cy="1287780"/>
            <wp:effectExtent l="0" t="0" r="0" b="0"/>
            <wp:docPr id="4" name="Рисунок 5" descr="C:\Users\1\Desktop\для инсты\Assorti-syr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1\Desktop\для инсты\Assorti-syrov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СЫРНАЯ ТАРЕЛКА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/>
          <w:b/>
          <w:sz w:val="32"/>
          <w:szCs w:val="32"/>
          <w:lang w:eastAsia="ru-RU"/>
        </w:rPr>
        <w:t>25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420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50/30/30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Пять видов сыра. Подаётся с ломтиками фруктов, грецкого ореха и меда</w:t>
      </w:r>
    </w:p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/>
        <w:drawing>
          <wp:inline distT="0" distB="0" distL="19050" distR="9525">
            <wp:extent cx="1933575" cy="1287780"/>
            <wp:effectExtent l="0" t="0" r="0" b="0"/>
            <wp:docPr id="5" name="Рисунок 3" descr="C:\Users\1\Desktop\для инсты\Assorti-iz-ovosh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C:\Users\1\Desktop\для инсты\Assorti-iz-ovoshh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АССОРТИ ИЗ СВЕЖИХ ОВОЩЕЙ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/>
          <w:b/>
          <w:sz w:val="32"/>
          <w:szCs w:val="32"/>
          <w:lang w:eastAsia="ru-RU"/>
        </w:rPr>
        <w:t>40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320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200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Помидоры, перец сладкий, огурцы, редис, зелень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/>
        <w:drawing>
          <wp:inline distT="0" distB="0" distL="19050" distR="9525">
            <wp:extent cx="1933575" cy="1287780"/>
            <wp:effectExtent l="0" t="0" r="0" b="0"/>
            <wp:docPr id="6" name="Рисунок 4" descr="C:\Users\1\Desktop\для инсты\Pryanoe-raznoobraz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C:\Users\1\Desktop\для инсты\Pryanoe-raznoobrazie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ДЕРЕВЕНСКий ПОГРЕБок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/>
          <w:b/>
          <w:sz w:val="32"/>
          <w:szCs w:val="32"/>
          <w:lang w:eastAsia="ru-RU"/>
        </w:rPr>
        <w:t>30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350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 xml:space="preserve"> 200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Капуста квашеная, огурцы, помидоры зеленые и красные,  чеснок. Подаётся с ядреным лучком и зеленью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lang w:eastAsia="ru-RU"/>
        </w:rPr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/>
        <w:drawing>
          <wp:inline distT="0" distB="0" distL="19050" distR="0">
            <wp:extent cx="1905000" cy="1268730"/>
            <wp:effectExtent l="0" t="0" r="0" b="0"/>
            <wp:docPr id="7" name="Рисунок 2" descr="C:\Users\1\Desktop\для инсты\Seld-s-kartofel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C:\Users\1\Desktop\для инсты\Seld-s-kartofelem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СЕЛЕДОЧКА ПО-РУССКИ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>2</w:t>
      </w:r>
      <w:r>
        <w:rPr>
          <w:rFonts w:eastAsia="Times New Roman" w:cs="Times New Roman"/>
          <w:b/>
          <w:sz w:val="32"/>
          <w:szCs w:val="32"/>
          <w:lang w:eastAsia="ru-RU"/>
        </w:rPr>
        <w:t>5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250 руб.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 xml:space="preserve"> 100/100/20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Подается с деревенской картошечкой и ядреным лучком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  <w:u w:val="single"/>
          <w:lang w:eastAsia="ru-RU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w:rPr/>
        <w:drawing>
          <wp:inline distT="0" distB="0" distL="19050" distR="9525">
            <wp:extent cx="1933575" cy="1287780"/>
            <wp:effectExtent l="0" t="0" r="0" b="0"/>
            <wp:docPr id="8" name="Рисунок 1" descr="C:\Users\1\Desktop\для инсты\Zakuska-Nezhn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C:\Users\1\Desktop\для инсты\Zakuska-Nezhnost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Calibri" w:cstheme="minorHAnsi"/>
          <w:b/>
          <w:sz w:val="40"/>
          <w:szCs w:val="4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aps/>
          <w:color w:val="FF0000"/>
          <w:spacing w:val="30"/>
          <w:sz w:val="24"/>
          <w:szCs w:val="24"/>
          <w:lang w:eastAsia="ru-RU"/>
        </w:rPr>
        <w:t>ЗАКУСКА НЕЖНОСТЬ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……….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220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300 руб.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50/30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Паштет из: филе сельди, яйцо, лук репка, масло сливочное, зелень. Подается на гренках</w:t>
      </w:r>
    </w:p>
    <w:p>
      <w:pPr>
        <w:pStyle w:val="Normal"/>
        <w:spacing w:before="0" w:after="0"/>
        <w:rPr>
          <w:rFonts w:ascii="Algerian" w:hAnsi="Algeri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lgerian" w:hAnsi="Algeri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Arial" w:ascii="Arial" w:hAnsi="Arial"/>
          <w:b/>
          <w:i/>
          <w:vanish/>
          <w:sz w:val="36"/>
          <w:szCs w:val="36"/>
          <w:lang w:eastAsia="ru-RU"/>
        </w:rPr>
        <w:t>Конец форНачало ф</w:t>
      </w:r>
      <w:r>
        <w:rPr>
          <w:rFonts w:eastAsia="Times New Roman" w:cs="Calibri" w:cstheme="minorHAnsi"/>
          <w:b/>
          <w:i/>
          <w:vanish/>
          <w:sz w:val="36"/>
          <w:szCs w:val="36"/>
          <w:lang w:eastAsia="ru-RU"/>
        </w:rPr>
        <w:t>Конец форм</w:t>
      </w:r>
      <w:r>
        <w:rPr>
          <w:rFonts w:eastAsia="Times New Roman" w:cs="Calibri" w:cstheme="minorHAnsi"/>
          <w:b/>
          <w:i/>
          <w:sz w:val="36"/>
          <w:szCs w:val="36"/>
          <w:lang w:eastAsia="ru-RU"/>
        </w:rPr>
        <w:t>Салат(порционно каждому гостю)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/>
        <w:drawing>
          <wp:inline distT="0" distB="0" distL="19050" distR="9525">
            <wp:extent cx="1819275" cy="1211580"/>
            <wp:effectExtent l="0" t="0" r="0" b="0"/>
            <wp:docPr id="9" name="Рисунок 8" descr="C:\Users\1\Desktop\для инсты\Salat-Starorussk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1\Desktop\для инсты\Salat-Starorusskiy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САЛАТ &lt;&lt;СТАРОРУССКИЙ&gt;&gt;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2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.…….</w:t>
      </w:r>
      <w:r>
        <w:rPr>
          <w:rFonts w:eastAsia="Times New Roman" w:cs="Times New Roman"/>
          <w:b/>
          <w:sz w:val="32"/>
          <w:szCs w:val="32"/>
          <w:lang w:eastAsia="ru-RU"/>
        </w:rPr>
        <w:t>10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160 руб.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Язык говяжий, курица, яйцо, картофель, огурцы соленые, морковь, лук, майонез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  <w:t xml:space="preserve">                        </w:t>
      </w:r>
      <w:r>
        <w:rPr>
          <w:rFonts w:eastAsia="Times New Roman" w:cs="Calibri" w:cstheme="minorHAnsi"/>
          <w:b/>
          <w:i/>
          <w:sz w:val="36"/>
          <w:szCs w:val="36"/>
          <w:lang w:eastAsia="ru-RU"/>
        </w:rPr>
        <w:t>Салат( в общих тарелках )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/>
        <w:drawing>
          <wp:inline distT="0" distB="0" distL="19050" distR="0">
            <wp:extent cx="1866900" cy="1243330"/>
            <wp:effectExtent l="0" t="0" r="0" b="0"/>
            <wp:docPr id="10" name="Рисунок 9" descr="C:\Users\1\Desktop\для инсты\Salat-s-pechenyu-tre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1\Desktop\для инсты\Salat-s-pechenyu-treski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highlight w:val="white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САЛАТ С ПЕЧЕНЬЮ ТРЕСКИ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.…….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210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420 руб.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aps/>
          <w:color w:val="DD9933"/>
          <w:spacing w:val="30"/>
          <w:sz w:val="24"/>
          <w:szCs w:val="24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Свежие огурец и помидор, перепелиное яйцо, микс - салат, печень трески, фирменная заправка на основе масла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  <w:szCs w:val="28"/>
          <w:lang w:eastAsia="ru-RU"/>
        </w:rPr>
      </w:pPr>
      <w:r>
        <w:rPr>
          <w:rFonts w:eastAsia="Times New Roman" w:cs="Calibri" w:cstheme="minorHAnsi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  <w:t>Горячее блюдо( порционно каждому гостю)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i/>
          <w:i/>
          <w:sz w:val="40"/>
          <w:szCs w:val="40"/>
          <w:lang w:eastAsia="ru-RU"/>
        </w:rPr>
      </w:pPr>
      <w:r>
        <w:rPr/>
        <w:drawing>
          <wp:inline distT="0" distB="0" distL="19050" distR="9525">
            <wp:extent cx="1228725" cy="571500"/>
            <wp:effectExtent l="0" t="0" r="0" b="0"/>
            <wp:docPr id="11" name="Рисунок 36" descr="ОТБИВНАЯ СВИНАЯ, ЗАПЕЧЕННАЯ В ЯЙ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6" descr="ОТБИВНАЯ СВИНАЯ, ЗАПЕЧЕННАЯ В ЯЙЦ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свинина по французски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1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…….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240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480 руб.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ru-RU"/>
        </w:rPr>
      </w:pPr>
      <w:r>
        <w:rPr>
          <w:rFonts w:eastAsia="Times New Roman" w:cs="Calibri" w:cstheme="minorHAnsi"/>
          <w:sz w:val="24"/>
          <w:szCs w:val="24"/>
          <w:lang w:eastAsia="ru-RU"/>
        </w:rPr>
        <w:t>Свинина жареная с ананасами, перцем болгарским , запеченная под сырной корочкой. Подаётся с овощным миксом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  <w:szCs w:val="28"/>
          <w:lang w:eastAsia="ru-RU"/>
        </w:rPr>
      </w:pPr>
      <w:r>
        <w:rPr>
          <w:rFonts w:eastAsia="Times New Roman" w:cs="Calibri" w:cstheme="minorHAnsi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  <w:t>Горячее блюдо( в общих тарелках)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/>
        <w:drawing>
          <wp:inline distT="0" distB="0" distL="19050" distR="0">
            <wp:extent cx="1371600" cy="914400"/>
            <wp:effectExtent l="0" t="0" r="0" b="0"/>
            <wp:docPr id="12" name="Рисунок 10" descr="C:\Users\1\Desktop\для инсты\xrustyashhij-cyplenok-tabaka-pod-pressom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" descr="C:\Users\1\Desktop\для инсты\xrustyashhij-cyplenok-tabaka-pod-pressom-1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color w:val="DD9933"/>
          <w:spacing w:val="30"/>
          <w:sz w:val="24"/>
          <w:szCs w:val="24"/>
          <w:lang w:eastAsia="ru-RU"/>
        </w:rPr>
        <w:t>ЦЫПЛЕНОК ТАБАКА</w:t>
      </w:r>
      <w:r>
        <w:rPr>
          <w:rFonts w:eastAsia="Times New Roman" w:cs="Times New Roman" w:ascii="Times New Roman" w:hAnsi="Times New Roman"/>
          <w:b/>
          <w:bCs/>
          <w:caps/>
          <w:color w:val="FFFFFF"/>
          <w:spacing w:val="30"/>
          <w:sz w:val="24"/>
          <w:szCs w:val="24"/>
          <w:lang w:eastAsia="ru-RU"/>
        </w:rPr>
        <w:t>1</w:t>
      </w:r>
      <w:r>
        <w:rPr>
          <w:rFonts w:eastAsia="Times New Roman" w:cs="Calibri" w:cstheme="minorHAnsi"/>
          <w:b/>
          <w:sz w:val="32"/>
          <w:szCs w:val="32"/>
          <w:lang w:eastAsia="ru-RU"/>
        </w:rPr>
        <w:t>…….</w:t>
      </w:r>
      <w:r>
        <w:rPr>
          <w:rFonts w:eastAsia="Times New Roman" w:cs="Times New Roman"/>
          <w:b/>
          <w:sz w:val="32"/>
          <w:szCs w:val="32"/>
          <w:lang w:eastAsia="ru-RU"/>
        </w:rPr>
        <w:t>60</w:t>
      </w:r>
      <w:r>
        <w:rPr>
          <w:rFonts w:eastAsia="Times New Roman" w:cs="Times New Roman" w:ascii="Algerian" w:hAnsi="Algerian"/>
          <w:b/>
          <w:sz w:val="32"/>
          <w:szCs w:val="32"/>
          <w:lang w:eastAsia="ru-RU"/>
        </w:rPr>
        <w:t xml:space="preserve">0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гр</w:t>
      </w:r>
      <w:r>
        <w:rPr>
          <w:rFonts w:eastAsia="Times New Roman" w:cs="Times New Roman"/>
          <w:b/>
          <w:sz w:val="32"/>
          <w:szCs w:val="32"/>
          <w:lang w:eastAsia="ru-RU"/>
        </w:rPr>
        <w:t>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480 руб.</w:t>
      </w:r>
    </w:p>
    <w:p>
      <w:pPr>
        <w:pStyle w:val="Normal"/>
        <w:shd w:val="clear" w:color="auto" w:fill="FFFFFF"/>
        <w:spacing w:lineRule="auto" w:line="240" w:before="0" w:after="0"/>
        <w:rPr>
          <w:rFonts w:ascii="Open Sans" w:hAnsi="Open Sans" w:eastAsia="Times New Roman" w:cs="Times New Roman"/>
          <w:color w:val="222222"/>
          <w:sz w:val="23"/>
          <w:szCs w:val="23"/>
          <w:lang w:eastAsia="ru-RU"/>
        </w:rPr>
      </w:pPr>
      <w:r>
        <w:rPr>
          <w:rFonts w:eastAsia="Times New Roman" w:cs="Times New Roman" w:ascii="Open Sans" w:hAnsi="Open Sans"/>
          <w:color w:val="222222"/>
          <w:sz w:val="23"/>
          <w:szCs w:val="23"/>
          <w:shd w:fill="FFFFFF" w:val="clear"/>
          <w:lang w:eastAsia="ru-RU"/>
        </w:rPr>
        <w:t>Цыпленок маринованный в специях, зажаренный до хрустящей корочки и доведенный до готовности в печи.</w:t>
        <w:br/>
        <w:t>Подаётся с соленьями и аджикой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b/>
          <w:i/>
          <w:sz w:val="36"/>
          <w:szCs w:val="36"/>
          <w:lang w:eastAsia="ru-RU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  <w:lang w:eastAsia="ru-RU"/>
        </w:rPr>
      </w:pPr>
      <w:r>
        <w:rPr>
          <w:rFonts w:eastAsia="Times New Roman" w:cs="Calibri" w:cstheme="minorHAnsi"/>
          <w:sz w:val="28"/>
          <w:szCs w:val="28"/>
          <w:lang w:eastAsia="ru-RU"/>
        </w:rPr>
        <w:t xml:space="preserve">                                                             </w:t>
      </w:r>
      <w:r>
        <w:rPr>
          <w:b/>
          <w:i/>
          <w:sz w:val="36"/>
          <w:szCs w:val="36"/>
          <w:lang w:eastAsia="ru-RU"/>
        </w:rPr>
        <w:t>Десерты</w:t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b/>
          <w:i/>
          <w:i/>
          <w:sz w:val="28"/>
          <w:szCs w:val="28"/>
          <w:lang w:eastAsia="ru-RU"/>
        </w:rPr>
      </w:pPr>
      <w:r>
        <w:rPr>
          <w:rFonts w:cs="Calibri"/>
          <w:b/>
          <w:i/>
          <w:sz w:val="28"/>
          <w:szCs w:val="28"/>
          <w:lang w:eastAsia="ru-RU"/>
        </w:rPr>
        <w:t>Фруктовая тарелка</w:t>
      </w:r>
    </w:p>
    <w:p>
      <w:pPr>
        <w:pStyle w:val="Normal"/>
        <w:spacing w:before="0" w:after="0"/>
        <w:rPr>
          <w:sz w:val="28"/>
          <w:szCs w:val="28"/>
          <w:lang w:eastAsia="ru-RU"/>
        </w:rPr>
      </w:pPr>
      <w:r>
        <w:rPr/>
        <w:drawing>
          <wp:inline distT="0" distB="0" distL="19050" distR="0">
            <wp:extent cx="1314450" cy="628650"/>
            <wp:effectExtent l="0" t="0" r="0" b="0"/>
            <wp:docPr id="13" name="Изображение1" descr="fruktovie-korzin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" descr="fruktovie-korzini-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cstheme="minorHAnsi"/>
          <w:b/>
          <w:sz w:val="28"/>
          <w:szCs w:val="28"/>
          <w:lang w:eastAsia="ru-RU"/>
        </w:rPr>
        <w:t>...........</w:t>
      </w:r>
      <w:r>
        <w:rPr>
          <w:rFonts w:ascii="Algerian" w:hAnsi="Algerian"/>
          <w:b/>
          <w:sz w:val="32"/>
          <w:szCs w:val="32"/>
          <w:lang w:eastAsia="ru-RU"/>
        </w:rPr>
        <w:t xml:space="preserve">700 </w:t>
      </w:r>
      <w:r>
        <w:rPr>
          <w:b/>
          <w:sz w:val="32"/>
          <w:szCs w:val="32"/>
          <w:lang w:eastAsia="ru-RU"/>
        </w:rPr>
        <w:t>гр</w:t>
      </w:r>
      <w:r>
        <w:rPr>
          <w:rFonts w:eastAsia="Times New Roman" w:cs="Calibri" w:cstheme="minorHAnsi"/>
          <w:b/>
          <w:sz w:val="28"/>
          <w:szCs w:val="28"/>
          <w:lang w:eastAsia="ru-RU"/>
        </w:rPr>
        <w:t>.....</w:t>
      </w:r>
      <w:r>
        <w:rPr>
          <w:rFonts w:eastAsia="Times New Roman" w:cs="Times New Roman"/>
          <w:b/>
          <w:i/>
          <w:sz w:val="40"/>
          <w:szCs w:val="40"/>
          <w:lang w:eastAsia="ru-RU"/>
        </w:rPr>
        <w:t xml:space="preserve"> 450 руб.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28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eight" w:customStyle="1">
    <w:name w:val="weight"/>
    <w:basedOn w:val="DefaultParagraphFont"/>
    <w:qFormat/>
    <w:rsid w:val="00af1ea3"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f1ea3"/>
    <w:rPr>
      <w:rFonts w:ascii="Tahoma" w:hAnsi="Tahoma" w:cs="Tahoma"/>
      <w:sz w:val="16"/>
      <w:szCs w:val="16"/>
    </w:rPr>
  </w:style>
  <w:style w:type="character" w:styleId="Menulabel" w:customStyle="1">
    <w:name w:val="menu-label"/>
    <w:basedOn w:val="DefaultParagraphFont"/>
    <w:qFormat/>
    <w:rsid w:val="004c184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f1e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LibreOffice/6.1.3.2$Linux_X86_64 LibreOffice_project/10$Build-2</Application>
  <Pages>3</Pages>
  <Words>248</Words>
  <Characters>1548</Characters>
  <CharactersWithSpaces>1921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2019-04-09T09:58:00Z</dcterms:created>
  <dc:creator>1</dc:creator>
  <dc:description/>
  <dc:language>ru-RU</dc:language>
  <cp:lastModifiedBy>1</cp:lastModifiedBy>
  <dcterms:modified xsi:type="dcterms:W3CDTF">2019-04-11T02:45:00Z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