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9E2" w:rsidRPr="00771E3C" w:rsidRDefault="003849E2" w:rsidP="003849E2">
      <w:pPr>
        <w:jc w:val="right"/>
        <w:rPr>
          <w:rFonts w:cstheme="minorHAnsi"/>
          <w:b/>
        </w:rPr>
      </w:pPr>
      <w:r w:rsidRPr="00771E3C">
        <w:rPr>
          <w:rFonts w:cstheme="minorHAnsi"/>
          <w:b/>
        </w:rPr>
        <w:t>ВРИО председателя Московского антикоррупционного комитета</w:t>
      </w:r>
    </w:p>
    <w:p w:rsidR="003849E2" w:rsidRPr="00771E3C" w:rsidRDefault="003849E2" w:rsidP="003849E2">
      <w:pPr>
        <w:jc w:val="right"/>
        <w:rPr>
          <w:rFonts w:cstheme="minorHAnsi"/>
          <w:b/>
        </w:rPr>
      </w:pPr>
      <w:r w:rsidRPr="00771E3C">
        <w:rPr>
          <w:rFonts w:cstheme="minorHAnsi"/>
          <w:b/>
        </w:rPr>
        <w:t>первому заместителю председателя правления Национального комитета общественного контроля России</w:t>
      </w:r>
    </w:p>
    <w:p w:rsidR="003849E2" w:rsidRPr="00771E3C" w:rsidRDefault="003849E2" w:rsidP="003849E2">
      <w:pPr>
        <w:jc w:val="right"/>
        <w:rPr>
          <w:rFonts w:cstheme="minorHAnsi"/>
          <w:b/>
        </w:rPr>
      </w:pPr>
      <w:r w:rsidRPr="00771E3C">
        <w:rPr>
          <w:rFonts w:cstheme="minorHAnsi"/>
          <w:b/>
        </w:rPr>
        <w:t xml:space="preserve">генерал-майору ФСБ РФ, члену Общественного совета при </w:t>
      </w:r>
    </w:p>
    <w:p w:rsidR="003849E2" w:rsidRPr="00771E3C" w:rsidRDefault="003849E2" w:rsidP="003849E2">
      <w:pPr>
        <w:jc w:val="right"/>
        <w:rPr>
          <w:rFonts w:cstheme="minorHAnsi"/>
          <w:b/>
        </w:rPr>
      </w:pPr>
      <w:r w:rsidRPr="00771E3C">
        <w:rPr>
          <w:rFonts w:cstheme="minorHAnsi"/>
          <w:b/>
        </w:rPr>
        <w:t xml:space="preserve">Прокуратуре города Москвы </w:t>
      </w:r>
    </w:p>
    <w:p w:rsidR="003849E2" w:rsidRPr="00771E3C" w:rsidRDefault="003849E2" w:rsidP="003849E2">
      <w:pPr>
        <w:jc w:val="right"/>
        <w:rPr>
          <w:rFonts w:cstheme="minorHAnsi"/>
          <w:b/>
        </w:rPr>
      </w:pPr>
      <w:r w:rsidRPr="00771E3C">
        <w:rPr>
          <w:rFonts w:cstheme="minorHAnsi"/>
          <w:b/>
        </w:rPr>
        <w:t xml:space="preserve">Г.С. </w:t>
      </w:r>
      <w:proofErr w:type="spellStart"/>
      <w:r w:rsidRPr="00771E3C">
        <w:rPr>
          <w:rFonts w:cstheme="minorHAnsi"/>
          <w:b/>
        </w:rPr>
        <w:t>Самцову</w:t>
      </w:r>
      <w:proofErr w:type="spellEnd"/>
    </w:p>
    <w:p w:rsidR="003849E2" w:rsidRPr="00771E3C" w:rsidRDefault="003849E2" w:rsidP="003849E2">
      <w:pPr>
        <w:jc w:val="right"/>
        <w:rPr>
          <w:rFonts w:cstheme="minorHAnsi"/>
          <w:b/>
        </w:rPr>
      </w:pPr>
    </w:p>
    <w:p w:rsidR="003849E2" w:rsidRPr="00771E3C" w:rsidRDefault="003849E2" w:rsidP="003849E2">
      <w:pPr>
        <w:jc w:val="right"/>
        <w:rPr>
          <w:rFonts w:cstheme="minorHAnsi"/>
          <w:b/>
        </w:rPr>
      </w:pPr>
      <w:r w:rsidRPr="00771E3C">
        <w:rPr>
          <w:rFonts w:cstheme="minorHAnsi"/>
          <w:b/>
        </w:rPr>
        <w:t xml:space="preserve">от </w:t>
      </w:r>
      <w:proofErr w:type="spellStart"/>
      <w:r w:rsidRPr="00771E3C">
        <w:rPr>
          <w:rFonts w:cstheme="minorHAnsi"/>
          <w:b/>
        </w:rPr>
        <w:t>Богомазова</w:t>
      </w:r>
      <w:proofErr w:type="spellEnd"/>
      <w:r w:rsidRPr="00771E3C">
        <w:rPr>
          <w:rFonts w:cstheme="minorHAnsi"/>
          <w:b/>
        </w:rPr>
        <w:t xml:space="preserve"> Владимира Николаевича </w:t>
      </w:r>
    </w:p>
    <w:p w:rsidR="003849E2" w:rsidRPr="00771E3C" w:rsidRDefault="003849E2" w:rsidP="003849E2">
      <w:pPr>
        <w:jc w:val="right"/>
        <w:rPr>
          <w:rFonts w:cstheme="minorHAnsi"/>
        </w:rPr>
      </w:pPr>
      <w:r w:rsidRPr="00771E3C">
        <w:rPr>
          <w:rFonts w:cstheme="minorHAnsi"/>
        </w:rPr>
        <w:t xml:space="preserve">собственника нежилого помещения </w:t>
      </w:r>
    </w:p>
    <w:p w:rsidR="003849E2" w:rsidRPr="00771E3C" w:rsidRDefault="003849E2" w:rsidP="003849E2">
      <w:pPr>
        <w:jc w:val="right"/>
        <w:rPr>
          <w:rFonts w:cstheme="minorHAnsi"/>
        </w:rPr>
      </w:pPr>
      <w:r w:rsidRPr="00771E3C">
        <w:rPr>
          <w:rFonts w:cstheme="minorHAnsi"/>
        </w:rPr>
        <w:t xml:space="preserve">по адресу: г. Москва, проезд Березовой рощи, д.6, </w:t>
      </w:r>
    </w:p>
    <w:p w:rsidR="003849E2" w:rsidRPr="00771E3C" w:rsidRDefault="003849E2" w:rsidP="003849E2">
      <w:pPr>
        <w:jc w:val="right"/>
        <w:rPr>
          <w:rFonts w:cstheme="minorHAnsi"/>
        </w:rPr>
      </w:pPr>
      <w:r w:rsidRPr="00771E3C">
        <w:rPr>
          <w:rFonts w:cstheme="minorHAnsi"/>
        </w:rPr>
        <w:t xml:space="preserve">зарегистрированного по адресу: г. Москва, </w:t>
      </w:r>
    </w:p>
    <w:p w:rsidR="003849E2" w:rsidRPr="00771E3C" w:rsidRDefault="003849E2" w:rsidP="003849E2">
      <w:pPr>
        <w:jc w:val="right"/>
        <w:rPr>
          <w:rFonts w:cstheme="minorHAnsi"/>
        </w:rPr>
      </w:pPr>
      <w:r w:rsidRPr="00771E3C">
        <w:rPr>
          <w:rFonts w:cstheme="minorHAnsi"/>
        </w:rPr>
        <w:t xml:space="preserve">Ходынский бульвар, д.19, кв.8 </w:t>
      </w:r>
    </w:p>
    <w:p w:rsidR="003849E2" w:rsidRPr="00771E3C" w:rsidRDefault="003849E2" w:rsidP="003849E2">
      <w:pPr>
        <w:jc w:val="right"/>
        <w:rPr>
          <w:rFonts w:cstheme="minorHAnsi"/>
          <w:b/>
        </w:rPr>
      </w:pPr>
      <w:r w:rsidRPr="00771E3C">
        <w:rPr>
          <w:rFonts w:cstheme="minorHAnsi"/>
          <w:b/>
        </w:rPr>
        <w:t xml:space="preserve">от </w:t>
      </w:r>
      <w:proofErr w:type="spellStart"/>
      <w:r w:rsidRPr="00771E3C">
        <w:rPr>
          <w:rFonts w:cstheme="minorHAnsi"/>
          <w:b/>
        </w:rPr>
        <w:t>Ягудиной</w:t>
      </w:r>
      <w:proofErr w:type="spellEnd"/>
      <w:r w:rsidRPr="00771E3C">
        <w:rPr>
          <w:rFonts w:cstheme="minorHAnsi"/>
          <w:b/>
        </w:rPr>
        <w:t xml:space="preserve"> Венеры </w:t>
      </w:r>
      <w:proofErr w:type="spellStart"/>
      <w:r w:rsidRPr="00771E3C">
        <w:rPr>
          <w:rFonts w:cstheme="minorHAnsi"/>
          <w:b/>
        </w:rPr>
        <w:t>Мансуровны</w:t>
      </w:r>
      <w:proofErr w:type="spellEnd"/>
      <w:r w:rsidRPr="00771E3C">
        <w:rPr>
          <w:rFonts w:cstheme="minorHAnsi"/>
          <w:b/>
        </w:rPr>
        <w:t xml:space="preserve"> </w:t>
      </w:r>
    </w:p>
    <w:p w:rsidR="003849E2" w:rsidRPr="00771E3C" w:rsidRDefault="003849E2" w:rsidP="003849E2">
      <w:pPr>
        <w:jc w:val="right"/>
        <w:rPr>
          <w:rFonts w:cstheme="minorHAnsi"/>
        </w:rPr>
      </w:pPr>
      <w:r w:rsidRPr="00771E3C">
        <w:rPr>
          <w:rFonts w:cstheme="minorHAnsi"/>
        </w:rPr>
        <w:t xml:space="preserve">собственника нежилого помещения </w:t>
      </w:r>
    </w:p>
    <w:p w:rsidR="003849E2" w:rsidRPr="00771E3C" w:rsidRDefault="003849E2" w:rsidP="003849E2">
      <w:pPr>
        <w:jc w:val="right"/>
        <w:rPr>
          <w:rFonts w:cstheme="minorHAnsi"/>
        </w:rPr>
      </w:pPr>
      <w:r w:rsidRPr="00771E3C">
        <w:rPr>
          <w:rFonts w:cstheme="minorHAnsi"/>
        </w:rPr>
        <w:t xml:space="preserve">по адресу: г. Москва, проезд Березовой рощи, д.6, </w:t>
      </w:r>
    </w:p>
    <w:p w:rsidR="003849E2" w:rsidRPr="00771E3C" w:rsidRDefault="003849E2" w:rsidP="003849E2">
      <w:pPr>
        <w:jc w:val="right"/>
        <w:rPr>
          <w:rFonts w:cstheme="minorHAnsi"/>
        </w:rPr>
      </w:pPr>
      <w:r w:rsidRPr="00771E3C">
        <w:rPr>
          <w:rFonts w:cstheme="minorHAnsi"/>
        </w:rPr>
        <w:t xml:space="preserve">зарегистрированной по адресу: г. Москва, </w:t>
      </w:r>
    </w:p>
    <w:p w:rsidR="003849E2" w:rsidRPr="00771E3C" w:rsidRDefault="003849E2" w:rsidP="003849E2">
      <w:pPr>
        <w:jc w:val="right"/>
        <w:rPr>
          <w:rFonts w:cstheme="minorHAnsi"/>
        </w:rPr>
      </w:pPr>
      <w:r w:rsidRPr="00771E3C">
        <w:rPr>
          <w:rFonts w:cstheme="minorHAnsi"/>
        </w:rPr>
        <w:t>ул. Куусинена, д.15, корп.3 кв.29</w:t>
      </w:r>
    </w:p>
    <w:p w:rsidR="00771E3C" w:rsidRDefault="00771E3C" w:rsidP="00771E3C">
      <w:pPr>
        <w:ind w:firstLine="567"/>
        <w:jc w:val="both"/>
      </w:pPr>
    </w:p>
    <w:p w:rsidR="00771E3C" w:rsidRDefault="00771E3C" w:rsidP="00771E3C">
      <w:pPr>
        <w:jc w:val="center"/>
        <w:rPr>
          <w:rFonts w:cstheme="minorHAnsi"/>
          <w:b/>
        </w:rPr>
      </w:pPr>
      <w:r w:rsidRPr="009E00C3">
        <w:rPr>
          <w:rFonts w:cstheme="minorHAnsi"/>
          <w:b/>
        </w:rPr>
        <w:t>ОБРАЩЕНИЕ</w:t>
      </w:r>
    </w:p>
    <w:p w:rsidR="00771E3C" w:rsidRDefault="00771E3C" w:rsidP="00771E3C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с конкретными предложениями о снижении экономической нагрузки на граждан </w:t>
      </w:r>
    </w:p>
    <w:p w:rsidR="00771E3C" w:rsidRPr="009E00C3" w:rsidRDefault="00771E3C" w:rsidP="00771E3C">
      <w:pPr>
        <w:jc w:val="center"/>
        <w:rPr>
          <w:rFonts w:cstheme="minorHAnsi"/>
          <w:b/>
        </w:rPr>
      </w:pPr>
      <w:r>
        <w:rPr>
          <w:rFonts w:cstheme="minorHAnsi"/>
          <w:b/>
        </w:rPr>
        <w:t>и на бюджет страны в сложившейся экономической ситуации</w:t>
      </w:r>
      <w:r w:rsidR="00B34902">
        <w:rPr>
          <w:rFonts w:cstheme="minorHAnsi"/>
          <w:b/>
        </w:rPr>
        <w:t xml:space="preserve"> путем применения надлежащего надзора в сфере ЖКХ</w:t>
      </w:r>
    </w:p>
    <w:p w:rsidR="00771E3C" w:rsidRDefault="00771E3C" w:rsidP="00771E3C">
      <w:pPr>
        <w:ind w:firstLine="567"/>
        <w:jc w:val="both"/>
        <w:rPr>
          <w:rFonts w:cstheme="minorHAnsi"/>
          <w:b/>
        </w:rPr>
      </w:pPr>
    </w:p>
    <w:p w:rsidR="00771E3C" w:rsidRDefault="00771E3C" w:rsidP="00771E3C">
      <w:pPr>
        <w:ind w:firstLine="567"/>
        <w:jc w:val="both"/>
      </w:pPr>
      <w:r>
        <w:rPr>
          <w:rFonts w:cstheme="minorHAnsi"/>
          <w:b/>
        </w:rPr>
        <w:t>Уважаемый</w:t>
      </w:r>
      <w:r w:rsidR="00B34902">
        <w:rPr>
          <w:rFonts w:cstheme="minorHAnsi"/>
          <w:b/>
        </w:rPr>
        <w:t xml:space="preserve"> Г… С…</w:t>
      </w:r>
    </w:p>
    <w:p w:rsidR="00771E3C" w:rsidRDefault="00450BF2" w:rsidP="00771E3C">
      <w:pPr>
        <w:ind w:firstLine="567"/>
        <w:jc w:val="both"/>
      </w:pPr>
      <w:r>
        <w:t xml:space="preserve">В </w:t>
      </w:r>
      <w:r w:rsidR="00771E3C">
        <w:t xml:space="preserve">это сложное время распространения </w:t>
      </w:r>
      <w:proofErr w:type="spellStart"/>
      <w:r w:rsidR="00771E3C">
        <w:t>коронавируса</w:t>
      </w:r>
      <w:proofErr w:type="spellEnd"/>
      <w:r w:rsidR="00771E3C">
        <w:t xml:space="preserve"> в стране </w:t>
      </w:r>
      <w:r>
        <w:t>л</w:t>
      </w:r>
      <w:r w:rsidR="00771E3C">
        <w:t xml:space="preserve">юди </w:t>
      </w:r>
      <w:bookmarkStart w:id="0" w:name="_GoBack"/>
      <w:bookmarkEnd w:id="0"/>
      <w:r w:rsidR="00771E3C">
        <w:t xml:space="preserve">понимают, что в этот период бесконечно выдавать им деньги из ФНБ невозможно, поскольку этот ресурс не безграничен поэтому будут создаваться экономические последствия. </w:t>
      </w:r>
    </w:p>
    <w:p w:rsidR="00771E3C" w:rsidRDefault="00771E3C" w:rsidP="00771E3C">
      <w:pPr>
        <w:ind w:firstLine="567"/>
        <w:jc w:val="both"/>
      </w:pPr>
      <w:r>
        <w:t xml:space="preserve">Нужны новые приемы, чтобы выполнить социальные обязательства перед гражданами. Одним из эффективных приемов может быть снижение финансовой нагрузки на граждан в сфере ЖКХ за счет наведения порядка и устранения произвольного начисления оплат за жилищно-коммунальные услуги (ЖКУ) </w:t>
      </w:r>
      <w:r w:rsidR="00B34902">
        <w:t xml:space="preserve">недобросовестными руководителями </w:t>
      </w:r>
      <w:r>
        <w:t>управляющи</w:t>
      </w:r>
      <w:r w:rsidR="00B34902">
        <w:t>х</w:t>
      </w:r>
      <w:r>
        <w:t xml:space="preserve"> организаци</w:t>
      </w:r>
      <w:r w:rsidR="00B34902">
        <w:t>й</w:t>
      </w:r>
      <w:r>
        <w:t xml:space="preserve"> (УО) и товариществ собственников жилья (ТСЖ) в многоквартирных домах (МКД)</w:t>
      </w:r>
      <w:r w:rsidR="00B34902">
        <w:t>, которые используют различные мошеннические действия для своей наживы за счет граждан.</w:t>
      </w:r>
      <w:r>
        <w:t xml:space="preserve"> </w:t>
      </w:r>
    </w:p>
    <w:p w:rsidR="00771E3C" w:rsidRDefault="00771E3C" w:rsidP="00771E3C">
      <w:pPr>
        <w:ind w:firstLine="567"/>
        <w:jc w:val="both"/>
      </w:pPr>
      <w:r>
        <w:t>Как показывают расчеты, оплаты граждан за ЖКУ можно снизить в два раза, причем абсолютно на законных основаниях с соблюдением норм гражданского и жилищного законодательства РФ</w:t>
      </w:r>
      <w:r w:rsidR="0069626A">
        <w:t>, с применением норм УК РФ к лицам совершаемым мошеннические действия</w:t>
      </w:r>
      <w:r>
        <w:t xml:space="preserve"> и тем самым без дополнительных финансовых влияний из бюджета страны улучшить финансовое состояние граждан.</w:t>
      </w:r>
    </w:p>
    <w:p w:rsidR="00771E3C" w:rsidRPr="008A7D7A" w:rsidRDefault="00771E3C" w:rsidP="00771E3C">
      <w:pPr>
        <w:ind w:firstLine="567"/>
        <w:jc w:val="both"/>
      </w:pPr>
      <w:r>
        <w:t>Учитывая, что у отдельных категорий граждан оплата за ЖКУ составляет 50</w:t>
      </w:r>
      <w:r w:rsidRPr="008A7D7A">
        <w:t>%</w:t>
      </w:r>
      <w:r>
        <w:t xml:space="preserve"> и более от их доходов, поэтому уменьшение оплаты за ЖКУ в два раза будет для них существенным подспорьем, особенно в тех условиях, когда люди теряют работу.</w:t>
      </w:r>
    </w:p>
    <w:p w:rsidR="00771E3C" w:rsidRDefault="00771E3C" w:rsidP="00771E3C">
      <w:pPr>
        <w:ind w:firstLine="567"/>
        <w:jc w:val="both"/>
      </w:pPr>
      <w:r>
        <w:t xml:space="preserve">Несколько раз </w:t>
      </w:r>
      <w:r w:rsidR="0069626A">
        <w:t>мы</w:t>
      </w:r>
      <w:r>
        <w:t xml:space="preserve"> обращал</w:t>
      </w:r>
      <w:r w:rsidR="0069626A">
        <w:t>ись</w:t>
      </w:r>
      <w:r>
        <w:t xml:space="preserve"> в государственные структуры </w:t>
      </w:r>
      <w:r w:rsidR="0069626A">
        <w:t xml:space="preserve">и правоохранительные органы </w:t>
      </w:r>
      <w:r>
        <w:t xml:space="preserve">с конкретными </w:t>
      </w:r>
      <w:r w:rsidRPr="0006054E">
        <w:rPr>
          <w:u w:val="single"/>
        </w:rPr>
        <w:t xml:space="preserve">предложениями </w:t>
      </w:r>
      <w:r>
        <w:rPr>
          <w:u w:val="single"/>
        </w:rPr>
        <w:t xml:space="preserve">о применении мероприятий по снижению </w:t>
      </w:r>
      <w:r w:rsidRPr="0006054E">
        <w:rPr>
          <w:u w:val="single"/>
        </w:rPr>
        <w:t>оплат граждан</w:t>
      </w:r>
      <w:r>
        <w:rPr>
          <w:u w:val="single"/>
        </w:rPr>
        <w:t xml:space="preserve"> </w:t>
      </w:r>
      <w:r w:rsidRPr="0006054E">
        <w:rPr>
          <w:u w:val="single"/>
        </w:rPr>
        <w:t>за ЖКУ</w:t>
      </w:r>
      <w:r w:rsidR="0069626A">
        <w:rPr>
          <w:u w:val="single"/>
        </w:rPr>
        <w:t xml:space="preserve"> и принятию мер по пресечению нарушений УК РФ руководителями ТСЖ</w:t>
      </w:r>
      <w:r w:rsidRPr="0006054E">
        <w:rPr>
          <w:u w:val="single"/>
        </w:rPr>
        <w:t>.</w:t>
      </w:r>
      <w:r>
        <w:t xml:space="preserve"> </w:t>
      </w:r>
    </w:p>
    <w:p w:rsidR="00771E3C" w:rsidRDefault="00771E3C" w:rsidP="00771E3C">
      <w:pPr>
        <w:ind w:firstLine="567"/>
        <w:jc w:val="both"/>
      </w:pPr>
      <w:r>
        <w:t xml:space="preserve">В своих предложениях </w:t>
      </w:r>
      <w:r w:rsidR="0069626A">
        <w:t>мы</w:t>
      </w:r>
      <w:r>
        <w:t xml:space="preserve"> исхо</w:t>
      </w:r>
      <w:r w:rsidR="0069626A">
        <w:t>дим</w:t>
      </w:r>
      <w:r>
        <w:t xml:space="preserve"> из концепции общественного блага. </w:t>
      </w:r>
    </w:p>
    <w:p w:rsidR="00771E3C" w:rsidRDefault="00771E3C" w:rsidP="00771E3C">
      <w:pPr>
        <w:ind w:firstLine="567"/>
        <w:jc w:val="both"/>
      </w:pPr>
      <w:r>
        <w:t xml:space="preserve">Однако, </w:t>
      </w:r>
      <w:r w:rsidR="0069626A">
        <w:t>наши</w:t>
      </w:r>
      <w:r>
        <w:t xml:space="preserve"> предложения не были учтены; государственные </w:t>
      </w:r>
      <w:r w:rsidR="0069626A">
        <w:t xml:space="preserve">и правоохранительные </w:t>
      </w:r>
      <w:r>
        <w:t xml:space="preserve">органы бездействуют, и </w:t>
      </w:r>
      <w:r w:rsidR="0069626A">
        <w:t>мы</w:t>
      </w:r>
      <w:r>
        <w:t xml:space="preserve"> получа</w:t>
      </w:r>
      <w:r w:rsidR="0069626A">
        <w:t>ем</w:t>
      </w:r>
      <w:r>
        <w:t xml:space="preserve"> только отписки</w:t>
      </w:r>
      <w:r w:rsidR="0069626A">
        <w:t>.</w:t>
      </w:r>
      <w:r>
        <w:t xml:space="preserve"> </w:t>
      </w:r>
    </w:p>
    <w:p w:rsidR="00771E3C" w:rsidRDefault="00771E3C" w:rsidP="00771E3C">
      <w:pPr>
        <w:ind w:firstLine="567"/>
        <w:jc w:val="both"/>
      </w:pPr>
      <w:r>
        <w:t>Поэтому повторно обраща</w:t>
      </w:r>
      <w:r w:rsidR="0069626A">
        <w:t>емся</w:t>
      </w:r>
      <w:r>
        <w:t xml:space="preserve"> к Вам с конкретными предложениями.</w:t>
      </w:r>
    </w:p>
    <w:p w:rsidR="00771E3C" w:rsidRDefault="00771E3C" w:rsidP="00771E3C">
      <w:pPr>
        <w:ind w:firstLine="567"/>
        <w:jc w:val="both"/>
        <w:rPr>
          <w:u w:val="single"/>
        </w:rPr>
      </w:pPr>
    </w:p>
    <w:p w:rsidR="00771E3C" w:rsidRDefault="00771E3C" w:rsidP="00771E3C">
      <w:pPr>
        <w:ind w:firstLine="567"/>
        <w:jc w:val="both"/>
        <w:rPr>
          <w:u w:val="single"/>
        </w:rPr>
      </w:pPr>
      <w:r>
        <w:rPr>
          <w:u w:val="single"/>
        </w:rPr>
        <w:t xml:space="preserve">1. </w:t>
      </w:r>
      <w:r w:rsidRPr="00F60B13">
        <w:rPr>
          <w:u w:val="single"/>
        </w:rPr>
        <w:t xml:space="preserve">На протяжении последних нескольких лет руководители министерства строительства и ЖКХ РФ отмечают, что </w:t>
      </w:r>
      <w:proofErr w:type="spellStart"/>
      <w:r w:rsidRPr="00F60B13">
        <w:rPr>
          <w:u w:val="single"/>
        </w:rPr>
        <w:t>ресурсоснабжающие</w:t>
      </w:r>
      <w:proofErr w:type="spellEnd"/>
      <w:r w:rsidRPr="00F60B13">
        <w:rPr>
          <w:u w:val="single"/>
        </w:rPr>
        <w:t xml:space="preserve"> организации ежегодно недополучают </w:t>
      </w:r>
      <w:r>
        <w:rPr>
          <w:u w:val="single"/>
        </w:rPr>
        <w:t xml:space="preserve">около </w:t>
      </w:r>
      <w:r w:rsidRPr="00F60B13">
        <w:rPr>
          <w:u w:val="single"/>
        </w:rPr>
        <w:t>1триллион</w:t>
      </w:r>
      <w:r>
        <w:rPr>
          <w:u w:val="single"/>
        </w:rPr>
        <w:t>а</w:t>
      </w:r>
      <w:r w:rsidRPr="00F60B13">
        <w:rPr>
          <w:u w:val="single"/>
        </w:rPr>
        <w:t xml:space="preserve"> 5</w:t>
      </w:r>
      <w:r>
        <w:rPr>
          <w:u w:val="single"/>
        </w:rPr>
        <w:t>0</w:t>
      </w:r>
      <w:r w:rsidRPr="00F60B13">
        <w:rPr>
          <w:u w:val="single"/>
        </w:rPr>
        <w:t xml:space="preserve">0 миллиардов рублей за поставленные ресурсы. </w:t>
      </w:r>
    </w:p>
    <w:p w:rsidR="00771E3C" w:rsidRDefault="00771E3C" w:rsidP="00771E3C">
      <w:pPr>
        <w:ind w:firstLine="567"/>
        <w:jc w:val="both"/>
      </w:pPr>
      <w:r>
        <w:t xml:space="preserve">В Приложении №1 к данному обращению, приведены фактические примеры, объясняющие, где находятся деньги, собираемые с собственников помещений МКД за коммунальные ресурсы. Так, например, председатель ТСН(Ж) «Березовая роща 6», собранные денежные средства с собственников помещений дома №6 по проезду Березовой рощи за потребленную тепловую энергию, не перечислял </w:t>
      </w:r>
      <w:r w:rsidRPr="00F21436">
        <w:rPr>
          <w:b/>
        </w:rPr>
        <w:t xml:space="preserve">в течение двух лет </w:t>
      </w:r>
      <w:r>
        <w:t xml:space="preserve">(2018-2019г.) </w:t>
      </w:r>
      <w:proofErr w:type="spellStart"/>
      <w:r>
        <w:t>ресурсоснабжающей</w:t>
      </w:r>
      <w:proofErr w:type="spellEnd"/>
      <w:r>
        <w:t xml:space="preserve"> организации ПАО «МОЭК», однако, куда бы </w:t>
      </w:r>
      <w:r w:rsidR="0069626A">
        <w:t>мы</w:t>
      </w:r>
      <w:r>
        <w:t xml:space="preserve"> не обращал</w:t>
      </w:r>
      <w:r w:rsidR="0069626A">
        <w:t>ись</w:t>
      </w:r>
      <w:r>
        <w:t xml:space="preserve">, никто не проверяет председателя ТСЖ и не принимают по отношению к нему никаких мер.  </w:t>
      </w:r>
      <w:r>
        <w:rPr>
          <w:u w:val="single"/>
        </w:rPr>
        <w:t>Т</w:t>
      </w:r>
      <w:r w:rsidRPr="00585013">
        <w:rPr>
          <w:u w:val="single"/>
        </w:rPr>
        <w:t>ак происходит повсеместно</w:t>
      </w:r>
      <w:r>
        <w:t>.</w:t>
      </w:r>
    </w:p>
    <w:p w:rsidR="00771E3C" w:rsidRDefault="00771E3C" w:rsidP="00771E3C">
      <w:pPr>
        <w:ind w:firstLine="567"/>
        <w:jc w:val="both"/>
      </w:pPr>
    </w:p>
    <w:p w:rsidR="00771E3C" w:rsidRDefault="00771E3C" w:rsidP="00771E3C">
      <w:pPr>
        <w:ind w:firstLine="567"/>
        <w:jc w:val="both"/>
      </w:pPr>
      <w:r>
        <w:t>2. Счита</w:t>
      </w:r>
      <w:r w:rsidR="0069626A">
        <w:t>ем</w:t>
      </w:r>
      <w:r>
        <w:t xml:space="preserve"> структуру ТСЖ вредной финансовой «прокладкой», благодаря которой необоснованно вырастают оплаты граждан за ЖКУ в МКД, а председатели ТСЖ и их семьи обогащаются за счет собственников помещений МКД, взимая с них денежные средства за ЖКУ по надуманным и необоснованным дополнительным статьям расходов. </w:t>
      </w:r>
    </w:p>
    <w:p w:rsidR="00771E3C" w:rsidRDefault="00771E3C" w:rsidP="00771E3C">
      <w:pPr>
        <w:ind w:firstLine="567"/>
        <w:jc w:val="both"/>
      </w:pPr>
      <w:r>
        <w:t xml:space="preserve">Большинство зарегистрированных ТСЖ создаются незаконными методами (подделываются подписи, документы и др.), однако в судах оспорить законность таких ТСЖ невозможно, так как суды практически всегда принимают сторону лиц создателей ТСЖ. В нашем случае, при обжаловании законности создания ТСЖ в суде несмотря на то, что </w:t>
      </w:r>
      <w:proofErr w:type="spellStart"/>
      <w:r>
        <w:t>Мосжилинспекция</w:t>
      </w:r>
      <w:proofErr w:type="spellEnd"/>
      <w:r>
        <w:t xml:space="preserve">, все </w:t>
      </w:r>
      <w:proofErr w:type="spellStart"/>
      <w:r>
        <w:t>ресурсоснабжающие</w:t>
      </w:r>
      <w:proofErr w:type="spellEnd"/>
      <w:r>
        <w:t xml:space="preserve"> организации, проектные организации ГУП МНИИП «Моспрект-4», ЦНИИЭП жилища, ссылаясь на документы и нормы закона, заявили о </w:t>
      </w:r>
      <w:r w:rsidRPr="00BC19A0">
        <w:rPr>
          <w:u w:val="single"/>
        </w:rPr>
        <w:t xml:space="preserve">неправомерности </w:t>
      </w:r>
      <w:r>
        <w:t>создания ТСЖ, однако суд посчитал, что ТСЖ законно, игнорируя все доводы заявителей. Все апелляционные и кассационные судебные инстанции автоматически поддержали решение суда первой инстанции. В дальнейшем это решение суда повлекло за собой</w:t>
      </w:r>
      <w:r w:rsidR="0069626A">
        <w:t xml:space="preserve"> </w:t>
      </w:r>
      <w:r>
        <w:t>серьезные нарушения закона при управлении общим имуществом дома (приложение №1).</w:t>
      </w:r>
    </w:p>
    <w:p w:rsidR="00771E3C" w:rsidRDefault="00771E3C" w:rsidP="00771E3C">
      <w:pPr>
        <w:ind w:firstLine="567"/>
        <w:jc w:val="both"/>
      </w:pPr>
      <w:r>
        <w:t>Жилой дом нельзя передавать для управления в руки неквалифицированным людям, поскольку дом является сложной инженерной инфраструктурой, которым должны управлять лицензионные организации с профессиональными квалифицированными кадрами, тогда у нас не будут происходить пожары и другие стихийные бедствия в домах.</w:t>
      </w:r>
    </w:p>
    <w:p w:rsidR="00771E3C" w:rsidRDefault="00771E3C" w:rsidP="00771E3C">
      <w:pPr>
        <w:ind w:firstLine="567"/>
        <w:jc w:val="both"/>
      </w:pPr>
    </w:p>
    <w:p w:rsidR="00771E3C" w:rsidRDefault="00771E3C" w:rsidP="00771E3C">
      <w:pPr>
        <w:ind w:firstLine="567"/>
        <w:jc w:val="both"/>
      </w:pPr>
      <w:r>
        <w:t xml:space="preserve">3. Собственнику в МКД принадлежат на праве индивидуальной собственности его непосредственные самостоятельные помещения, которые он содержит сам без участия УО или ТСЖ (согласно ст.210 ГК РФ), а также собственнику принадлежат на праве общей долевой собственности общее имущество в МКД (согласно ч.1 ст.36 ЖК РФ), следовательно  оплаты за содержание общего имущества должны осуществляться в соответствии с установленными правительством тарифами и в соответствии с долей собственника помещений в общем имуществе (согласно ст. 249 ГК РФ, </w:t>
      </w:r>
      <w:proofErr w:type="spellStart"/>
      <w:r>
        <w:t>ст.ст</w:t>
      </w:r>
      <w:proofErr w:type="spellEnd"/>
      <w:r>
        <w:t xml:space="preserve">. 37, 39 158 ЖК РФ). </w:t>
      </w:r>
      <w:r w:rsidRPr="0069626A">
        <w:rPr>
          <w:u w:val="single"/>
        </w:rPr>
        <w:t xml:space="preserve">Подмена в расчетах доли собственника в общем имуществе на имущество, принадлежащее собственнику (которое он содержит самостоятельно), позволяет </w:t>
      </w:r>
      <w:r w:rsidR="0069626A" w:rsidRPr="0069626A">
        <w:rPr>
          <w:u w:val="single"/>
        </w:rPr>
        <w:t xml:space="preserve">руководителям </w:t>
      </w:r>
      <w:r w:rsidRPr="0069626A">
        <w:rPr>
          <w:u w:val="single"/>
        </w:rPr>
        <w:t>УО и ТСЖ завышать оплаты за содержание общего имущества в несколько раз, что и происходит во всей стране.</w:t>
      </w:r>
      <w:r>
        <w:t xml:space="preserve"> Необходимо изменить сложившуюся практику незаконных произвольных расчетов, тем самым улучшить финансовое состояние граждан.</w:t>
      </w:r>
    </w:p>
    <w:p w:rsidR="00771E3C" w:rsidRPr="009A4F7C" w:rsidRDefault="00771E3C" w:rsidP="00771E3C">
      <w:pPr>
        <w:ind w:firstLine="567"/>
        <w:jc w:val="both"/>
        <w:rPr>
          <w:rFonts w:cstheme="minorHAnsi"/>
          <w:u w:val="single"/>
        </w:rPr>
      </w:pPr>
      <w:r>
        <w:rPr>
          <w:rFonts w:cstheme="minorHAnsi"/>
        </w:rPr>
        <w:t xml:space="preserve">В расчетах по оплате за «Содержание и ремонт общего имущества МКД» необходимо применять произведение тарифа на площадь, соответствующую доле собственника в общем имуществе в МКД, а не площадь квартиры (или нежилого помещения), принадлежащего ему на праве собственности, которая (примерно) в три раза больше </w:t>
      </w:r>
      <w:r>
        <w:rPr>
          <w:rFonts w:cstheme="minorHAnsi"/>
        </w:rPr>
        <w:lastRenderedPageBreak/>
        <w:t xml:space="preserve">площади доли собственника в общем имуществе МКД, поскольку собственник содержит свое помещение отдельно за счет собственных средств </w:t>
      </w:r>
      <w:r w:rsidRPr="00C90E76">
        <w:rPr>
          <w:rFonts w:cstheme="minorHAnsi"/>
          <w:u w:val="single"/>
        </w:rPr>
        <w:t>согласно ст.210 ГК РФ, а</w:t>
      </w:r>
      <w:r w:rsidRPr="00C71C2D">
        <w:rPr>
          <w:rFonts w:cstheme="minorHAnsi"/>
          <w:u w:val="single"/>
        </w:rPr>
        <w:t xml:space="preserve"> подмена в расчетах указанных площадей приводит к увеличению суммы взимания в три раза.</w:t>
      </w:r>
    </w:p>
    <w:p w:rsidR="00771E3C" w:rsidRPr="009A4F7C" w:rsidRDefault="00771E3C" w:rsidP="00771E3C">
      <w:pPr>
        <w:pStyle w:val="a3"/>
        <w:ind w:firstLine="567"/>
        <w:jc w:val="both"/>
        <w:rPr>
          <w:rFonts w:cstheme="minorHAnsi"/>
        </w:rPr>
      </w:pPr>
      <w:r>
        <w:rPr>
          <w:rFonts w:cstheme="minorHAnsi"/>
        </w:rPr>
        <w:t>Эта</w:t>
      </w:r>
      <w:r w:rsidRPr="009A4F7C">
        <w:rPr>
          <w:rFonts w:cstheme="minorHAnsi"/>
        </w:rPr>
        <w:t xml:space="preserve"> позиция </w:t>
      </w:r>
      <w:r>
        <w:rPr>
          <w:rFonts w:cstheme="minorHAnsi"/>
        </w:rPr>
        <w:t xml:space="preserve">нашла </w:t>
      </w:r>
      <w:r w:rsidRPr="009A4F7C">
        <w:rPr>
          <w:rFonts w:cstheme="minorHAnsi"/>
        </w:rPr>
        <w:t xml:space="preserve">поддержку в Постановлении Конституционного Суда Российской Федерации №5-П от 29.01.2018г., в пункте 3 указанного Постановления суд указал: </w:t>
      </w:r>
    </w:p>
    <w:p w:rsidR="00771E3C" w:rsidRPr="009A4F7C" w:rsidRDefault="00771E3C" w:rsidP="00771E3C">
      <w:pPr>
        <w:pStyle w:val="a3"/>
        <w:ind w:firstLine="567"/>
        <w:jc w:val="both"/>
        <w:rPr>
          <w:rFonts w:cstheme="minorHAnsi"/>
          <w:i/>
          <w:iCs/>
        </w:rPr>
      </w:pPr>
      <w:r w:rsidRPr="009A4F7C">
        <w:rPr>
          <w:rFonts w:cstheme="minorHAnsi"/>
          <w:i/>
          <w:iCs/>
        </w:rPr>
        <w:t xml:space="preserve">«..справедливое распределение между собственниками жилых и нежилых помещений как участниками общей собственности обеспечивается частью 2 статьи 39 Жилищного кодекса Российской Федерации, которая в системной связи со статьей 249 ГК Российской Федерации и частью 1 статьи 158 Жилищного кодекса Российской Федерации </w:t>
      </w:r>
      <w:r w:rsidRPr="009A4F7C">
        <w:rPr>
          <w:rFonts w:cstheme="minorHAnsi"/>
          <w:b/>
          <w:bCs/>
          <w:i/>
          <w:iCs/>
        </w:rPr>
        <w:t xml:space="preserve">закрепляет принцип соответствия обязательных расходов собственника помещений в многоквартирном доме его </w:t>
      </w:r>
      <w:r w:rsidRPr="009A4F7C">
        <w:rPr>
          <w:rFonts w:cstheme="minorHAnsi"/>
          <w:b/>
          <w:bCs/>
          <w:i/>
          <w:iCs/>
          <w:u w:val="single"/>
        </w:rPr>
        <w:t>доле</w:t>
      </w:r>
      <w:r w:rsidRPr="009A4F7C">
        <w:rPr>
          <w:rFonts w:cstheme="minorHAnsi"/>
          <w:b/>
          <w:bCs/>
          <w:i/>
          <w:iCs/>
        </w:rPr>
        <w:t xml:space="preserve"> в праве общей собственности на общее имущество</w:t>
      </w:r>
      <w:r w:rsidRPr="009A4F7C">
        <w:rPr>
          <w:rFonts w:cstheme="minorHAnsi"/>
          <w:i/>
          <w:iCs/>
        </w:rPr>
        <w:t xml:space="preserve">, что согласуется с предписаниями статьи 19 Конституции Российской Федерации, </w:t>
      </w:r>
      <w:r w:rsidRPr="009A4F7C">
        <w:rPr>
          <w:rFonts w:cstheme="minorHAnsi"/>
          <w:i/>
          <w:iCs/>
          <w:u w:val="single"/>
        </w:rPr>
        <w:t>и которая не предполагает - с учетом части 1 статьи 37 Жилищного кодекса Российской Федерации - произвольного определения размера платы за содержание жилого помещения и взносов на капитальный ремонт многоквартирного дома</w:t>
      </w:r>
      <w:r w:rsidRPr="009A4F7C">
        <w:rPr>
          <w:rFonts w:cstheme="minorHAnsi"/>
          <w:i/>
          <w:iCs/>
        </w:rPr>
        <w:t xml:space="preserve"> (Определение от 26 октября 2017 года №2390-О)…»</w:t>
      </w:r>
    </w:p>
    <w:p w:rsidR="00771E3C" w:rsidRDefault="00771E3C" w:rsidP="00771E3C">
      <w:pPr>
        <w:ind w:firstLine="567"/>
        <w:jc w:val="both"/>
        <w:rPr>
          <w:rFonts w:cstheme="minorHAnsi"/>
        </w:rPr>
      </w:pPr>
      <w:r>
        <w:rPr>
          <w:rFonts w:cstheme="minorHAnsi"/>
        </w:rPr>
        <w:t xml:space="preserve">4. Необходимо упростить единый платежный документ ЕПД, чтобы он был понятен гражданам (особенно для пожилых людей), в котором полностью исключить различные надуманные графы, оставив, </w:t>
      </w:r>
      <w:r w:rsidRPr="00F21436">
        <w:rPr>
          <w:rFonts w:cstheme="minorHAnsi"/>
          <w:u w:val="single"/>
        </w:rPr>
        <w:t>как было раньше,</w:t>
      </w:r>
      <w:r>
        <w:rPr>
          <w:rFonts w:cstheme="minorHAnsi"/>
        </w:rPr>
        <w:t xml:space="preserve"> только одну графу: «Содержание и ремонт общего имущества МКД», включив в него также все расходы (электроэнергия, водопотребление, отопление – используемые для общедомовых нужд ОДН) и установить твердый тариф за эту услугу «Содержание и ремонт общего имущества МКД». Эти изменения в ЕПД будет стимулировать управляющие организации внедрять эффективные ресурсосберегающие устройства (чтобы оставалось в УО больше прибыли), а также устранит лазейки для неконтролируемого взимания денег </w:t>
      </w:r>
      <w:r w:rsidR="0069626A">
        <w:rPr>
          <w:rFonts w:cstheme="minorHAnsi"/>
        </w:rPr>
        <w:t>руководителями УО и ТСЖ</w:t>
      </w:r>
      <w:r w:rsidR="003C1BE2">
        <w:rPr>
          <w:rFonts w:cstheme="minorHAnsi"/>
        </w:rPr>
        <w:t xml:space="preserve"> </w:t>
      </w:r>
      <w:r>
        <w:rPr>
          <w:rFonts w:cstheme="minorHAnsi"/>
        </w:rPr>
        <w:t>отдельно на ОДН.</w:t>
      </w:r>
    </w:p>
    <w:p w:rsidR="00771E3C" w:rsidRDefault="00771E3C" w:rsidP="00771E3C">
      <w:pPr>
        <w:ind w:firstLine="567"/>
        <w:jc w:val="both"/>
        <w:rPr>
          <w:rFonts w:cstheme="minorHAnsi"/>
        </w:rPr>
      </w:pPr>
    </w:p>
    <w:p w:rsidR="00771E3C" w:rsidRDefault="00771E3C" w:rsidP="00771E3C">
      <w:pPr>
        <w:ind w:firstLine="567"/>
        <w:jc w:val="both"/>
        <w:rPr>
          <w:rFonts w:cstheme="minorHAnsi"/>
        </w:rPr>
      </w:pPr>
      <w:r>
        <w:rPr>
          <w:rFonts w:cstheme="minorHAnsi"/>
        </w:rPr>
        <w:t xml:space="preserve">5. Жилищная инспекция и правоохранительные органы бездействуют и не осуществляют надлежащий контроль за использованием денежных средств, собранных с собственников помещений МКД на капитальный ремонт общего имущества МКД, что способствует искусственному завышению стоимости работ руководством ТСЖ в несколько раз по капитальному ремонту и хищению денежных средств граждан. </w:t>
      </w:r>
    </w:p>
    <w:p w:rsidR="00771E3C" w:rsidRDefault="00771E3C" w:rsidP="00771E3C">
      <w:pPr>
        <w:ind w:firstLine="567"/>
        <w:jc w:val="both"/>
        <w:rPr>
          <w:rFonts w:cstheme="minorHAnsi"/>
        </w:rPr>
      </w:pPr>
    </w:p>
    <w:p w:rsidR="00771E3C" w:rsidRPr="003D77B8" w:rsidRDefault="00771E3C" w:rsidP="00771E3C">
      <w:pPr>
        <w:ind w:firstLine="567"/>
        <w:jc w:val="both"/>
        <w:rPr>
          <w:rFonts w:cstheme="minorHAnsi"/>
        </w:rPr>
      </w:pPr>
      <w:r>
        <w:rPr>
          <w:rFonts w:cstheme="minorHAnsi"/>
        </w:rPr>
        <w:t xml:space="preserve">6. Необходимо обязать </w:t>
      </w:r>
      <w:proofErr w:type="spellStart"/>
      <w:r>
        <w:rPr>
          <w:rFonts w:cstheme="minorHAnsi"/>
        </w:rPr>
        <w:t>ресурсоснабжающие</w:t>
      </w:r>
      <w:proofErr w:type="spellEnd"/>
      <w:r>
        <w:rPr>
          <w:rFonts w:cstheme="minorHAnsi"/>
        </w:rPr>
        <w:t xml:space="preserve"> организации заключать прямые договоры непосредственно с каждым собственником помещений (жилых и нежилых) в МКД на потребление им ресурсов (электрической энергии, тепловой энергии, холодной воды, горячей воды). В настоящее время </w:t>
      </w:r>
      <w:proofErr w:type="spellStart"/>
      <w:r w:rsidRPr="006755E8">
        <w:rPr>
          <w:rFonts w:cstheme="minorHAnsi"/>
          <w:u w:val="single"/>
        </w:rPr>
        <w:t>ресурсоснабжающие</w:t>
      </w:r>
      <w:proofErr w:type="spellEnd"/>
      <w:r w:rsidRPr="006755E8">
        <w:rPr>
          <w:rFonts w:cstheme="minorHAnsi"/>
          <w:u w:val="single"/>
        </w:rPr>
        <w:t xml:space="preserve"> организации категорически отказываются заключать прямые договоры не только с собственниками квартир в МКД, но и не заключают договоры с нежилыми офисными помещениями в МКД, игнорируя пункт 6 Постановления Правительства РФ №354.</w:t>
      </w:r>
      <w:r>
        <w:rPr>
          <w:rFonts w:cstheme="minorHAnsi"/>
        </w:rPr>
        <w:t xml:space="preserve"> Тем самым создают условия для оплаты через дополнительные «прокладки», </w:t>
      </w:r>
      <w:r w:rsidR="003C1BE2">
        <w:rPr>
          <w:rFonts w:cstheme="minorHAnsi"/>
        </w:rPr>
        <w:t xml:space="preserve">возглавляемые коррупционными руководителями УО ТСЖ, </w:t>
      </w:r>
      <w:r>
        <w:rPr>
          <w:rFonts w:cstheme="minorHAnsi"/>
        </w:rPr>
        <w:t>что приводит к росту стоимости оплат собственников за потребляемые ресурсы.</w:t>
      </w:r>
    </w:p>
    <w:p w:rsidR="00771E3C" w:rsidRDefault="00771E3C" w:rsidP="00771E3C">
      <w:pPr>
        <w:ind w:firstLine="567"/>
        <w:jc w:val="both"/>
        <w:rPr>
          <w:rFonts w:cstheme="minorHAnsi"/>
        </w:rPr>
      </w:pPr>
    </w:p>
    <w:p w:rsidR="00771E3C" w:rsidRDefault="00771E3C" w:rsidP="00771E3C">
      <w:pPr>
        <w:ind w:firstLine="567"/>
        <w:jc w:val="both"/>
        <w:rPr>
          <w:rFonts w:cstheme="minorHAnsi"/>
        </w:rPr>
      </w:pPr>
      <w:r>
        <w:rPr>
          <w:rFonts w:cstheme="minorHAnsi"/>
        </w:rPr>
        <w:t xml:space="preserve">7. Необходимо внести изменения в Жилищный кодекс РФ о том, что управление общим имуществом МКД (представляющим сложную инженерную инфраструктуру) должно осуществляться только квалифицированной профессиональной управляющей организацией, имеющей лицензию для этой деятельности. Созданные товарищества собственников жилья </w:t>
      </w:r>
      <w:r w:rsidRPr="00F21436">
        <w:rPr>
          <w:rFonts w:cstheme="minorHAnsi"/>
          <w:u w:val="single"/>
        </w:rPr>
        <w:t xml:space="preserve">ТСЖ должны осуществлять только общественный контроль за деятельностью управляющей организацией без права сбора денег с собственников </w:t>
      </w:r>
      <w:r w:rsidRPr="00F21436">
        <w:rPr>
          <w:rFonts w:cstheme="minorHAnsi"/>
          <w:u w:val="single"/>
        </w:rPr>
        <w:lastRenderedPageBreak/>
        <w:t>помещений дома за содержание общего имущества</w:t>
      </w:r>
      <w:r>
        <w:rPr>
          <w:rFonts w:cstheme="minorHAnsi"/>
        </w:rPr>
        <w:t>. Это позволит значительно сократить управленческие расходы, а следовательно, уменьшить оплаты собственников помещений дома за ЖКУ.</w:t>
      </w:r>
    </w:p>
    <w:p w:rsidR="00771E3C" w:rsidRDefault="00771E3C" w:rsidP="00771E3C">
      <w:pPr>
        <w:ind w:firstLine="567"/>
        <w:jc w:val="both"/>
        <w:rPr>
          <w:rFonts w:cstheme="minorHAnsi"/>
        </w:rPr>
      </w:pPr>
    </w:p>
    <w:p w:rsidR="00771E3C" w:rsidRPr="0045146B" w:rsidRDefault="00771E3C" w:rsidP="00CD0BFA">
      <w:pPr>
        <w:ind w:firstLine="567"/>
        <w:jc w:val="both"/>
        <w:rPr>
          <w:rFonts w:cstheme="minorHAnsi"/>
        </w:rPr>
      </w:pPr>
      <w:r>
        <w:rPr>
          <w:rFonts w:cstheme="minorHAnsi"/>
        </w:rPr>
        <w:t>8. Необходимо исключить различные коррупционные схемы с использованием «фирм прокладок» и сделать прозрачными движения денежных потоков в системе ЖКХ, что предотвратит хищение денежных средств граждан и ликвидирует неконтролируемый рост оплаты граждан за ЖКУ.</w:t>
      </w:r>
    </w:p>
    <w:p w:rsidR="00771E3C" w:rsidRDefault="00771E3C" w:rsidP="00771E3C">
      <w:pPr>
        <w:ind w:firstLine="567"/>
        <w:jc w:val="both"/>
        <w:rPr>
          <w:rFonts w:cstheme="minorHAnsi"/>
        </w:rPr>
      </w:pPr>
    </w:p>
    <w:p w:rsidR="00771E3C" w:rsidRDefault="00771E3C" w:rsidP="00F474DF">
      <w:pPr>
        <w:jc w:val="both"/>
      </w:pPr>
    </w:p>
    <w:p w:rsidR="00F474DF" w:rsidRDefault="00F474DF"/>
    <w:p w:rsidR="00F474DF" w:rsidRPr="00400B68" w:rsidRDefault="00F474DF" w:rsidP="00F474DF">
      <w:pPr>
        <w:ind w:firstLine="567"/>
        <w:jc w:val="right"/>
        <w:rPr>
          <w:sz w:val="22"/>
          <w:szCs w:val="22"/>
        </w:rPr>
      </w:pPr>
      <w:r w:rsidRPr="00400B68">
        <w:rPr>
          <w:sz w:val="22"/>
          <w:szCs w:val="22"/>
        </w:rPr>
        <w:t>Приложение№1</w:t>
      </w:r>
    </w:p>
    <w:p w:rsidR="00F474DF" w:rsidRDefault="00F474DF" w:rsidP="00F474DF">
      <w:pPr>
        <w:ind w:firstLine="567"/>
        <w:jc w:val="both"/>
        <w:rPr>
          <w:b/>
        </w:rPr>
      </w:pPr>
    </w:p>
    <w:p w:rsidR="00F474DF" w:rsidRDefault="00F474DF" w:rsidP="00F474DF">
      <w:pPr>
        <w:ind w:firstLine="567"/>
        <w:jc w:val="both"/>
      </w:pPr>
      <w:r>
        <w:rPr>
          <w:b/>
        </w:rPr>
        <w:t xml:space="preserve">Фактические примеры нарушений закона при создании и управлении в едином комплексе из трех </w:t>
      </w:r>
      <w:r w:rsidRPr="007963C2">
        <w:rPr>
          <w:b/>
        </w:rPr>
        <w:t xml:space="preserve">домов </w:t>
      </w:r>
      <w:r>
        <w:rPr>
          <w:b/>
        </w:rPr>
        <w:t xml:space="preserve">по адресу: </w:t>
      </w:r>
      <w:proofErr w:type="spellStart"/>
      <w:r>
        <w:rPr>
          <w:b/>
        </w:rPr>
        <w:t>г.Москва</w:t>
      </w:r>
      <w:proofErr w:type="spellEnd"/>
      <w:r>
        <w:rPr>
          <w:b/>
        </w:rPr>
        <w:t>, проезд Березовой рощи, д.</w:t>
      </w:r>
      <w:r w:rsidRPr="007963C2">
        <w:rPr>
          <w:b/>
        </w:rPr>
        <w:t xml:space="preserve">4, </w:t>
      </w:r>
      <w:r>
        <w:rPr>
          <w:b/>
        </w:rPr>
        <w:t>д.</w:t>
      </w:r>
      <w:r w:rsidRPr="007963C2">
        <w:rPr>
          <w:b/>
        </w:rPr>
        <w:t xml:space="preserve">6, </w:t>
      </w:r>
      <w:r>
        <w:rPr>
          <w:b/>
        </w:rPr>
        <w:t>д.</w:t>
      </w:r>
      <w:r w:rsidRPr="007963C2">
        <w:rPr>
          <w:b/>
        </w:rPr>
        <w:t xml:space="preserve">8 </w:t>
      </w:r>
    </w:p>
    <w:p w:rsidR="00F474DF" w:rsidRDefault="00F474DF" w:rsidP="00F474DF">
      <w:pPr>
        <w:ind w:firstLine="567"/>
        <w:jc w:val="both"/>
        <w:rPr>
          <w:b/>
          <w:u w:val="single"/>
        </w:rPr>
      </w:pPr>
    </w:p>
    <w:p w:rsidR="00F474DF" w:rsidRDefault="00F474DF" w:rsidP="00F474DF">
      <w:pPr>
        <w:ind w:firstLine="567"/>
        <w:jc w:val="both"/>
      </w:pPr>
      <w:r w:rsidRPr="007963C2">
        <w:rPr>
          <w:b/>
          <w:u w:val="single"/>
        </w:rPr>
        <w:t>Факт №1</w:t>
      </w:r>
      <w:r w:rsidRPr="007963C2">
        <w:rPr>
          <w:u w:val="single"/>
        </w:rPr>
        <w:t xml:space="preserve"> </w:t>
      </w:r>
      <w:r>
        <w:t xml:space="preserve">Как следует из проекта ГУП МНИИП «Моспроект-4» и проекта ОАО Центрального научно-исследовательского и проектного института жилых и общественных здании ЦНИИЭП жилища, дома №4, №6, №8 по проезду Березовой рощи являются единым комплексом зданий, который состоит из трех  23-х этажных жилых домов, каждый из которых состоит из 20-ти жилых этажей, трех встроенно-пристроенных нежилых офисных этажей. Данный единый комплекс зданий имеет общую инфраструктуру: подземный технический этаж (с размещенными в нем общими ИТП и насосной, системами электроснабжения, пожаротушения и др.), подземный гараж со стоянками для автомобилей; каждый из домов имеет 24-й и 25-й технические этажи. </w:t>
      </w:r>
    </w:p>
    <w:p w:rsidR="00F474DF" w:rsidRDefault="00F474DF" w:rsidP="00F474DF">
      <w:pPr>
        <w:pStyle w:val="a3"/>
        <w:ind w:firstLine="567"/>
        <w:jc w:val="both"/>
        <w:rPr>
          <w:b/>
          <w:u w:val="single"/>
        </w:rPr>
      </w:pPr>
    </w:p>
    <w:p w:rsidR="00F474DF" w:rsidRPr="00494F66" w:rsidRDefault="00F474DF" w:rsidP="00F474DF">
      <w:pPr>
        <w:pStyle w:val="a3"/>
        <w:ind w:firstLine="567"/>
        <w:jc w:val="both"/>
        <w:rPr>
          <w:rFonts w:cstheme="minorHAnsi"/>
        </w:rPr>
      </w:pPr>
      <w:r w:rsidRPr="007963C2">
        <w:rPr>
          <w:b/>
          <w:u w:val="single"/>
        </w:rPr>
        <w:t>Факт №2</w:t>
      </w:r>
      <w:r>
        <w:t xml:space="preserve"> </w:t>
      </w:r>
      <w:r w:rsidRPr="00494F66">
        <w:rPr>
          <w:rFonts w:cstheme="minorHAnsi"/>
        </w:rPr>
        <w:t xml:space="preserve">После введения </w:t>
      </w:r>
      <w:r>
        <w:rPr>
          <w:rFonts w:cstheme="minorHAnsi"/>
        </w:rPr>
        <w:t xml:space="preserve">указанного единого </w:t>
      </w:r>
      <w:r w:rsidRPr="00494F66">
        <w:rPr>
          <w:rFonts w:cstheme="minorHAnsi"/>
        </w:rPr>
        <w:t xml:space="preserve">жилого комплекса в эксплуатацию в 2006г. управление домами </w:t>
      </w:r>
      <w:r>
        <w:rPr>
          <w:rFonts w:cstheme="minorHAnsi"/>
        </w:rPr>
        <w:t xml:space="preserve">№4, №6, №8 </w:t>
      </w:r>
      <w:r w:rsidRPr="00494F66">
        <w:rPr>
          <w:rFonts w:cstheme="minorHAnsi"/>
        </w:rPr>
        <w:t xml:space="preserve">осуществлялось одной управляющей организацией ООО «СЭУ «ФС-6», у которой были заключены договоры со всеми </w:t>
      </w:r>
      <w:proofErr w:type="spellStart"/>
      <w:r w:rsidRPr="00494F66">
        <w:rPr>
          <w:rFonts w:cstheme="minorHAnsi"/>
        </w:rPr>
        <w:t>ресурсоснабжающими</w:t>
      </w:r>
      <w:proofErr w:type="spellEnd"/>
      <w:r w:rsidRPr="00494F66">
        <w:rPr>
          <w:rFonts w:cstheme="minorHAnsi"/>
        </w:rPr>
        <w:t xml:space="preserve"> организациями, оплата за потребленные </w:t>
      </w:r>
      <w:r>
        <w:rPr>
          <w:rFonts w:cstheme="minorHAnsi"/>
        </w:rPr>
        <w:t xml:space="preserve">коммунальные </w:t>
      </w:r>
      <w:r w:rsidRPr="00494F66">
        <w:rPr>
          <w:rFonts w:cstheme="minorHAnsi"/>
        </w:rPr>
        <w:t>ресурсы проводилась собственниками жилых и нежилых помещений на счета ООО «СЭУ «ФС-6».</w:t>
      </w:r>
    </w:p>
    <w:p w:rsidR="00F474DF" w:rsidRDefault="00F474DF" w:rsidP="00F474DF">
      <w:pPr>
        <w:pStyle w:val="a3"/>
        <w:ind w:firstLine="567"/>
        <w:jc w:val="both"/>
        <w:rPr>
          <w:rFonts w:cstheme="minorHAnsi"/>
          <w:b/>
        </w:rPr>
      </w:pPr>
      <w:r w:rsidRPr="00494F66">
        <w:rPr>
          <w:rFonts w:cstheme="minorHAnsi"/>
        </w:rPr>
        <w:t>Однако</w:t>
      </w:r>
      <w:r>
        <w:rPr>
          <w:rFonts w:cstheme="minorHAnsi"/>
        </w:rPr>
        <w:t>,</w:t>
      </w:r>
      <w:r w:rsidRPr="00494F66">
        <w:rPr>
          <w:rFonts w:cstheme="minorHAnsi"/>
        </w:rPr>
        <w:t xml:space="preserve"> в нарушение положений ч.2 ст.136 ЖК РФ </w:t>
      </w:r>
      <w:r w:rsidRPr="00494F66">
        <w:rPr>
          <w:rFonts w:cstheme="minorHAnsi"/>
          <w:i/>
          <w:iCs/>
        </w:rPr>
        <w:t xml:space="preserve">(предписывающих создание для управления несколькими МКД, имеющими общую инфраструктуру, </w:t>
      </w:r>
      <w:r w:rsidRPr="00494F66">
        <w:rPr>
          <w:rFonts w:cstheme="minorHAnsi"/>
          <w:b/>
          <w:bCs/>
          <w:i/>
          <w:iCs/>
        </w:rPr>
        <w:t>только одного</w:t>
      </w:r>
      <w:r w:rsidRPr="00494F66">
        <w:rPr>
          <w:rFonts w:cstheme="minorHAnsi"/>
          <w:i/>
          <w:iCs/>
        </w:rPr>
        <w:t xml:space="preserve"> товарищества собственников жилья)</w:t>
      </w:r>
      <w:r>
        <w:rPr>
          <w:rFonts w:cstheme="minorHAnsi"/>
          <w:i/>
          <w:iCs/>
        </w:rPr>
        <w:t>,</w:t>
      </w:r>
      <w:r w:rsidRPr="00494F66">
        <w:rPr>
          <w:rFonts w:cstheme="minorHAnsi"/>
        </w:rPr>
        <w:t xml:space="preserve"> в 2015г.</w:t>
      </w:r>
      <w:r w:rsidRPr="00494F66">
        <w:rPr>
          <w:rFonts w:cstheme="minorHAnsi"/>
          <w:i/>
          <w:iCs/>
        </w:rPr>
        <w:t xml:space="preserve"> </w:t>
      </w:r>
      <w:r w:rsidRPr="00494F66">
        <w:rPr>
          <w:rFonts w:cstheme="minorHAnsi"/>
        </w:rPr>
        <w:t>были зарегистрированы отдельные два товарищества ТСН(Ж) «Березовая роща 4» - в доме №4 и ТСН(Ж) «Березовая роща 6» - в доме №6, при этом дом 8 остался под управлением и эксплуатацией прежней управляющей организации ООО «СЭУ «ФС-6». Таким образом, для управления общим имуществом единого жилого комплекса</w:t>
      </w:r>
      <w:r>
        <w:rPr>
          <w:rFonts w:cstheme="minorHAnsi"/>
        </w:rPr>
        <w:t>,</w:t>
      </w:r>
      <w:r w:rsidRPr="00494F66">
        <w:rPr>
          <w:rFonts w:cstheme="minorHAnsi"/>
        </w:rPr>
        <w:t xml:space="preserve"> состоящего из трех домов</w:t>
      </w:r>
      <w:r>
        <w:rPr>
          <w:rFonts w:cstheme="minorHAnsi"/>
        </w:rPr>
        <w:t>,</w:t>
      </w:r>
      <w:r w:rsidRPr="00494F66">
        <w:rPr>
          <w:rFonts w:cstheme="minorHAnsi"/>
        </w:rPr>
        <w:t xml:space="preserve"> образовалось сразу несколько ТСН (Ж), соответственно </w:t>
      </w:r>
      <w:r w:rsidRPr="00494F66">
        <w:rPr>
          <w:rFonts w:cstheme="minorHAnsi"/>
          <w:b/>
        </w:rPr>
        <w:t>выросла оплата за коммунальные услуги.</w:t>
      </w:r>
    </w:p>
    <w:p w:rsidR="00F474DF" w:rsidRPr="00193E71" w:rsidRDefault="00F474DF" w:rsidP="00F474DF">
      <w:pPr>
        <w:pStyle w:val="a3"/>
        <w:ind w:firstLine="567"/>
        <w:jc w:val="both"/>
        <w:rPr>
          <w:rFonts w:cstheme="minorHAnsi"/>
          <w:u w:val="single"/>
        </w:rPr>
      </w:pPr>
      <w:r>
        <w:rPr>
          <w:rFonts w:cstheme="minorHAnsi"/>
        </w:rPr>
        <w:t xml:space="preserve">По обращению собственников помещений указанных домов в Конституционный суд РФ в определении Конституционного Суда РФ от 27.03.2018г. была выражена правовая позиция, в котором указано, что </w:t>
      </w:r>
      <w:r w:rsidRPr="00193E71">
        <w:rPr>
          <w:rFonts w:cstheme="minorHAnsi"/>
          <w:u w:val="single"/>
        </w:rPr>
        <w:t>положение части 2 статьи 136 ЖК РФ не предполагает создание самостоятельных товариществ собственников жилья в архитектурно обособленных элементах МКД, расположенных на едином земельном участке, имеющих общую подземную часть, сети инженерно-технического обеспечения и системы инженерно-технического обеспечения.</w:t>
      </w:r>
    </w:p>
    <w:p w:rsidR="00F474DF" w:rsidRDefault="00F474DF" w:rsidP="00F474DF">
      <w:pPr>
        <w:pStyle w:val="a3"/>
        <w:ind w:firstLine="567"/>
        <w:jc w:val="both"/>
        <w:rPr>
          <w:rFonts w:cstheme="minorHAnsi"/>
          <w:b/>
          <w:u w:val="single"/>
        </w:rPr>
      </w:pPr>
    </w:p>
    <w:p w:rsidR="00F474DF" w:rsidRDefault="00F474DF" w:rsidP="00F474DF">
      <w:pPr>
        <w:pStyle w:val="a3"/>
        <w:ind w:firstLine="567"/>
        <w:jc w:val="both"/>
        <w:rPr>
          <w:rFonts w:cstheme="minorHAnsi"/>
        </w:rPr>
      </w:pPr>
      <w:r w:rsidRPr="00193E71">
        <w:rPr>
          <w:rFonts w:cstheme="minorHAnsi"/>
          <w:b/>
          <w:u w:val="single"/>
        </w:rPr>
        <w:t>Факт №3</w:t>
      </w:r>
      <w:r>
        <w:rPr>
          <w:rFonts w:cstheme="minorHAnsi"/>
        </w:rPr>
        <w:t xml:space="preserve"> Лицами инициировавшие регистрацию </w:t>
      </w:r>
      <w:r w:rsidRPr="00494F66">
        <w:rPr>
          <w:rFonts w:cstheme="minorHAnsi"/>
        </w:rPr>
        <w:t>ТСН(Ж) «Березовая роща 4» - в доме №4 и ТСН(Ж) «Березовая роща 6» - в доме №6</w:t>
      </w:r>
      <w:r>
        <w:rPr>
          <w:rFonts w:cstheme="minorHAnsi"/>
        </w:rPr>
        <w:t xml:space="preserve"> являются </w:t>
      </w:r>
      <w:proofErr w:type="spellStart"/>
      <w:r>
        <w:rPr>
          <w:rFonts w:cstheme="minorHAnsi"/>
        </w:rPr>
        <w:t>Ратовский</w:t>
      </w:r>
      <w:proofErr w:type="spellEnd"/>
      <w:r>
        <w:rPr>
          <w:rFonts w:cstheme="minorHAnsi"/>
        </w:rPr>
        <w:t xml:space="preserve"> Виктор Сергеевич </w:t>
      </w:r>
      <w:r>
        <w:rPr>
          <w:rFonts w:cstheme="minorHAnsi"/>
        </w:rPr>
        <w:lastRenderedPageBreak/>
        <w:t xml:space="preserve">(собственник квартира №30 в доме №4) и Морозов Максим Александрович (собственник </w:t>
      </w:r>
      <w:proofErr w:type="spellStart"/>
      <w:r>
        <w:rPr>
          <w:rFonts w:cstheme="minorHAnsi"/>
        </w:rPr>
        <w:t>машино</w:t>
      </w:r>
      <w:proofErr w:type="spellEnd"/>
      <w:r>
        <w:rPr>
          <w:rFonts w:cstheme="minorHAnsi"/>
        </w:rPr>
        <w:t xml:space="preserve">-место №24,24 в доме №4). </w:t>
      </w:r>
    </w:p>
    <w:p w:rsidR="00F474DF" w:rsidRDefault="00F474DF" w:rsidP="00F474DF">
      <w:pPr>
        <w:pStyle w:val="a3"/>
        <w:ind w:firstLine="567"/>
        <w:jc w:val="both"/>
        <w:rPr>
          <w:rFonts w:cstheme="minorHAnsi"/>
        </w:rPr>
      </w:pPr>
      <w:r>
        <w:rPr>
          <w:rFonts w:cstheme="minorHAnsi"/>
        </w:rPr>
        <w:t xml:space="preserve">Таким образом, Морозов М.А., проводивший собрание по созданию ТСЖ в доме №6, </w:t>
      </w:r>
      <w:r w:rsidRPr="00292FCD">
        <w:rPr>
          <w:rFonts w:cstheme="minorHAnsi"/>
          <w:u w:val="single"/>
        </w:rPr>
        <w:t>вообще не является собственником помещений в доме №6 по проезду Березовой рощи</w:t>
      </w:r>
      <w:r>
        <w:rPr>
          <w:rFonts w:cstheme="minorHAnsi"/>
        </w:rPr>
        <w:t xml:space="preserve">, а является собственником </w:t>
      </w:r>
      <w:proofErr w:type="spellStart"/>
      <w:r>
        <w:rPr>
          <w:rFonts w:cstheme="minorHAnsi"/>
        </w:rPr>
        <w:t>машино</w:t>
      </w:r>
      <w:proofErr w:type="spellEnd"/>
      <w:r>
        <w:rPr>
          <w:rFonts w:cstheme="minorHAnsi"/>
        </w:rPr>
        <w:t xml:space="preserve">-места в соседнем доме №4 по проезду Березовой рощи. По протоколу собрания собственников дома 6 председателем </w:t>
      </w:r>
      <w:r w:rsidRPr="00494F66">
        <w:rPr>
          <w:rFonts w:cstheme="minorHAnsi"/>
        </w:rPr>
        <w:t>ТСН(Ж) «Березовая роща 6»</w:t>
      </w:r>
      <w:r>
        <w:rPr>
          <w:rFonts w:cstheme="minorHAnsi"/>
        </w:rPr>
        <w:t xml:space="preserve"> вдруг оказался отец </w:t>
      </w:r>
      <w:proofErr w:type="spellStart"/>
      <w:r>
        <w:rPr>
          <w:rFonts w:cstheme="minorHAnsi"/>
        </w:rPr>
        <w:t>МорозоваМ.А</w:t>
      </w:r>
      <w:proofErr w:type="spellEnd"/>
      <w:r>
        <w:rPr>
          <w:rFonts w:cstheme="minorHAnsi"/>
        </w:rPr>
        <w:t>. – Морозова Александр Петрович (которого вообще вряд ли кто знает в доме №6).</w:t>
      </w:r>
    </w:p>
    <w:p w:rsidR="00F474DF" w:rsidRDefault="00F474DF" w:rsidP="00F474DF">
      <w:pPr>
        <w:pStyle w:val="a3"/>
        <w:ind w:firstLine="567"/>
        <w:jc w:val="both"/>
        <w:rPr>
          <w:rFonts w:cstheme="minorHAnsi"/>
        </w:rPr>
      </w:pPr>
      <w:r>
        <w:rPr>
          <w:rFonts w:cstheme="minorHAnsi"/>
        </w:rPr>
        <w:t xml:space="preserve">Затем, Морозов Максим Александрович – собственник </w:t>
      </w:r>
      <w:proofErr w:type="spellStart"/>
      <w:r>
        <w:rPr>
          <w:rFonts w:cstheme="minorHAnsi"/>
        </w:rPr>
        <w:t>машино</w:t>
      </w:r>
      <w:proofErr w:type="spellEnd"/>
      <w:r>
        <w:rPr>
          <w:rFonts w:cstheme="minorHAnsi"/>
        </w:rPr>
        <w:t xml:space="preserve">-места из другого дома №4, назначил себя управляющим в доме №6 и распорядителем денежных потоков, собираемых с собственников помещений дома №6. </w:t>
      </w:r>
    </w:p>
    <w:p w:rsidR="00F474DF" w:rsidRDefault="00F474DF" w:rsidP="00F474DF">
      <w:pPr>
        <w:pStyle w:val="a3"/>
        <w:ind w:firstLine="567"/>
        <w:jc w:val="both"/>
        <w:rPr>
          <w:rFonts w:cstheme="minorHAnsi"/>
        </w:rPr>
      </w:pPr>
      <w:r>
        <w:rPr>
          <w:rFonts w:cstheme="minorHAnsi"/>
        </w:rPr>
        <w:t>Нужно быть великим махинатором, чтобы провернуть такое: не являясь собственником помещений в доме, зарегистрировать в нем ТСЖ и стать фактическим председателем ТСЖ, ввести суд в заблуждение</w:t>
      </w:r>
      <w:r w:rsidRPr="00913F14">
        <w:rPr>
          <w:rFonts w:cstheme="minorHAnsi"/>
        </w:rPr>
        <w:t xml:space="preserve"> </w:t>
      </w:r>
      <w:r>
        <w:rPr>
          <w:rFonts w:cstheme="minorHAnsi"/>
        </w:rPr>
        <w:t>о том, что у трех домов №4, №6, №8 отсутствует общая инженерная инфраструктура вопреки фактам и всем существующим документам.</w:t>
      </w:r>
    </w:p>
    <w:p w:rsidR="00F474DF" w:rsidRDefault="00F474DF" w:rsidP="00F474DF">
      <w:pPr>
        <w:pStyle w:val="a3"/>
        <w:ind w:firstLine="567"/>
        <w:jc w:val="both"/>
        <w:rPr>
          <w:rFonts w:cstheme="minorHAnsi"/>
          <w:b/>
          <w:u w:val="single"/>
        </w:rPr>
      </w:pPr>
    </w:p>
    <w:p w:rsidR="00F474DF" w:rsidRDefault="00F474DF" w:rsidP="00F474DF">
      <w:pPr>
        <w:pStyle w:val="a3"/>
        <w:ind w:firstLine="567"/>
        <w:jc w:val="both"/>
        <w:rPr>
          <w:rFonts w:cstheme="minorHAnsi"/>
        </w:rPr>
      </w:pPr>
      <w:r w:rsidRPr="00193E71">
        <w:rPr>
          <w:rFonts w:cstheme="minorHAnsi"/>
          <w:b/>
          <w:u w:val="single"/>
        </w:rPr>
        <w:t>Факт №4</w:t>
      </w:r>
      <w:r>
        <w:rPr>
          <w:rFonts w:cstheme="minorHAnsi"/>
        </w:rPr>
        <w:t xml:space="preserve"> За время управления Морозовым М.А. в доме №6 уже сменилось несколько управляющих компаний. Обычно так поступают с фирмами-прокладками с помощью которых отмываются деньги. В нашем случае собственники помещений дома №6 перечисляли денежные средства по квитанциям управляющей организации ООО «Мультисистема Сервис» и другим организациям, которые обратно перечисляли деньги </w:t>
      </w:r>
      <w:r w:rsidRPr="00494F66">
        <w:rPr>
          <w:rFonts w:cstheme="minorHAnsi"/>
        </w:rPr>
        <w:t>ТСН(Ж) «Березовая роща 6»</w:t>
      </w:r>
      <w:r>
        <w:rPr>
          <w:rFonts w:cstheme="minorHAnsi"/>
        </w:rPr>
        <w:t>.  При таких манипуляциях с денежными потоками часть денег оседает в карманах жуликов, осуществляющих эти манипуляции.</w:t>
      </w:r>
    </w:p>
    <w:p w:rsidR="00F474DF" w:rsidRDefault="00F474DF" w:rsidP="00F474DF">
      <w:pPr>
        <w:pStyle w:val="a3"/>
        <w:ind w:firstLine="567"/>
        <w:jc w:val="both"/>
        <w:rPr>
          <w:rFonts w:cstheme="minorHAnsi"/>
          <w:b/>
          <w:u w:val="single"/>
        </w:rPr>
      </w:pPr>
    </w:p>
    <w:p w:rsidR="00F474DF" w:rsidRDefault="00F474DF" w:rsidP="00F474DF">
      <w:pPr>
        <w:pStyle w:val="a3"/>
        <w:ind w:firstLine="567"/>
        <w:jc w:val="both"/>
        <w:rPr>
          <w:rFonts w:cstheme="minorHAnsi"/>
        </w:rPr>
      </w:pPr>
      <w:r w:rsidRPr="00193E71">
        <w:rPr>
          <w:rFonts w:cstheme="minorHAnsi"/>
          <w:b/>
          <w:u w:val="single"/>
        </w:rPr>
        <w:t>Факт №5</w:t>
      </w:r>
      <w:r>
        <w:rPr>
          <w:rFonts w:cstheme="minorHAnsi"/>
        </w:rPr>
        <w:t xml:space="preserve"> Согласно технического паспорта в доме по адресу: проезд Березовой рощи, д.6 имеются </w:t>
      </w:r>
      <w:r w:rsidRPr="005C37CB">
        <w:rPr>
          <w:rFonts w:cstheme="minorHAnsi"/>
          <w:u w:val="single"/>
        </w:rPr>
        <w:t xml:space="preserve">технические помещения </w:t>
      </w:r>
      <w:r>
        <w:rPr>
          <w:rFonts w:cstheme="minorHAnsi"/>
        </w:rPr>
        <w:t>на 24-ом этаже (площадью 771,7кв.м), на 25-ом этаже (площадью 128,1кв.м); всего площадь технических помещений составляет 899,8кв.м,  в которых размещены общедомовые инженерные коммуникации, оборудование, системы приточной вентиляции для создания подпора воздуха, вентиляционные камеры, системы пожарной безопасности и др.</w:t>
      </w:r>
    </w:p>
    <w:p w:rsidR="00F474DF" w:rsidRDefault="00F474DF" w:rsidP="00F474DF">
      <w:pPr>
        <w:pStyle w:val="a3"/>
        <w:ind w:firstLine="567"/>
        <w:jc w:val="both"/>
        <w:rPr>
          <w:rFonts w:cstheme="minorHAnsi"/>
        </w:rPr>
      </w:pPr>
      <w:r>
        <w:rPr>
          <w:rFonts w:cstheme="minorHAnsi"/>
        </w:rPr>
        <w:t xml:space="preserve"> Эти технические помещения площадью </w:t>
      </w:r>
      <w:proofErr w:type="gramStart"/>
      <w:r w:rsidRPr="00835BEF">
        <w:rPr>
          <w:rFonts w:cstheme="minorHAnsi"/>
          <w:b/>
        </w:rPr>
        <w:t>899,8кв.м</w:t>
      </w:r>
      <w:proofErr w:type="gramEnd"/>
      <w:r>
        <w:rPr>
          <w:rFonts w:cstheme="minorHAnsi"/>
        </w:rPr>
        <w:t xml:space="preserve"> являются общей долевой собственностью всех собственников помещений дома (согласно ст.290 ГК РФ, ст.36 ЖК РФ). Распоряжение имуществом, находящимся в долевой собственности, осуществляется по соглашению всех его участников (согласно ст.246 ГК РФ). </w:t>
      </w:r>
    </w:p>
    <w:p w:rsidR="00F474DF" w:rsidRDefault="00F474DF" w:rsidP="00F474DF">
      <w:pPr>
        <w:pStyle w:val="a3"/>
        <w:ind w:firstLine="567"/>
        <w:jc w:val="both"/>
        <w:rPr>
          <w:rFonts w:cstheme="minorHAnsi"/>
        </w:rPr>
      </w:pPr>
      <w:r>
        <w:rPr>
          <w:rFonts w:cstheme="minorHAnsi"/>
        </w:rPr>
        <w:t xml:space="preserve">Несмотря на то, что указанные помещения на 24-ом, 25-ом этажах не имеют самостоятельного назначения, а являются вспомогательными по отношению к другим помещениям в жилом доме и проектом не предусмотрено использование данных технических помещений в качестве административных (офисных), тем не менее, в нарушение закона, Морозов М.А. в этих технических помещениях на 24-ом, 25-ом этажах сделал незаконные перепланировки и со слов Морозова Александра Петровича, сдал их под офисы, а со слов собственников квартир дома часть этих помещений Морозов Максим Александрович занял под апартаменты своей семьи. </w:t>
      </w:r>
    </w:p>
    <w:p w:rsidR="00F474DF" w:rsidRDefault="00F474DF" w:rsidP="00F474DF">
      <w:pPr>
        <w:pStyle w:val="a3"/>
        <w:ind w:firstLine="567"/>
        <w:jc w:val="both"/>
        <w:rPr>
          <w:rFonts w:cstheme="minorHAnsi"/>
        </w:rPr>
      </w:pPr>
      <w:r>
        <w:rPr>
          <w:rFonts w:cstheme="minorHAnsi"/>
        </w:rPr>
        <w:t xml:space="preserve">Поскольку эти технические помещения площадью </w:t>
      </w:r>
      <w:r w:rsidRPr="00835BEF">
        <w:rPr>
          <w:rFonts w:cstheme="minorHAnsi"/>
          <w:b/>
        </w:rPr>
        <w:t>899,8кв.м</w:t>
      </w:r>
      <w:r>
        <w:rPr>
          <w:rFonts w:cstheme="minorHAnsi"/>
        </w:rPr>
        <w:t xml:space="preserve"> являются общедомовым имуществом, получить соответствующие разрешения на переоборудование и дополнительное потребление в них электроэнергии, тепловой энергии воды и водоотведения Морозов М.А. не мог, поэтому Морозов М.А. пользуется общедомовыми коммунальными ресурсами в этих помещениях, которые жители дома оплачивают по  квитанциям за «общедомовые нужды (ОДН)». </w:t>
      </w:r>
    </w:p>
    <w:p w:rsidR="00F474DF" w:rsidRDefault="00F474DF" w:rsidP="00F474DF">
      <w:pPr>
        <w:pStyle w:val="a3"/>
        <w:ind w:firstLine="567"/>
        <w:jc w:val="both"/>
        <w:rPr>
          <w:rFonts w:cstheme="minorHAnsi"/>
        </w:rPr>
      </w:pPr>
      <w:r>
        <w:rPr>
          <w:rFonts w:cstheme="minorHAnsi"/>
        </w:rPr>
        <w:lastRenderedPageBreak/>
        <w:t>Также неизвестно, сколько денежных средств собственников дома было потрачено на переоборудование этих технических помещений.</w:t>
      </w:r>
    </w:p>
    <w:p w:rsidR="00F474DF" w:rsidRPr="002B6425" w:rsidRDefault="00F474DF" w:rsidP="00F474DF">
      <w:pPr>
        <w:pStyle w:val="a3"/>
        <w:ind w:firstLine="567"/>
        <w:jc w:val="both"/>
        <w:rPr>
          <w:rFonts w:cstheme="minorHAnsi"/>
          <w:u w:val="single"/>
        </w:rPr>
      </w:pPr>
      <w:r>
        <w:rPr>
          <w:rFonts w:cstheme="minorHAnsi"/>
        </w:rPr>
        <w:t xml:space="preserve">Кроме того, в результате перепланировки технических помещений на 24-ом, 25-ом этажах, на которые нет разрешений соответствующих органов, </w:t>
      </w:r>
      <w:r w:rsidRPr="002B6425">
        <w:rPr>
          <w:rFonts w:cstheme="minorHAnsi"/>
          <w:u w:val="single"/>
        </w:rPr>
        <w:t xml:space="preserve">возможны нарушения вентиляции, что может угрожать безопасности людей и создать благоприятные условия для распространения </w:t>
      </w:r>
      <w:proofErr w:type="spellStart"/>
      <w:r w:rsidRPr="002B6425">
        <w:rPr>
          <w:rFonts w:cstheme="minorHAnsi"/>
          <w:u w:val="single"/>
        </w:rPr>
        <w:t>коронавирусной</w:t>
      </w:r>
      <w:proofErr w:type="spellEnd"/>
      <w:r w:rsidRPr="002B6425">
        <w:rPr>
          <w:rFonts w:cstheme="minorHAnsi"/>
          <w:u w:val="single"/>
        </w:rPr>
        <w:t xml:space="preserve"> инфекции в доме. </w:t>
      </w:r>
    </w:p>
    <w:p w:rsidR="00F474DF" w:rsidRDefault="00F474DF" w:rsidP="00F474DF">
      <w:pPr>
        <w:pStyle w:val="a3"/>
        <w:ind w:firstLine="567"/>
        <w:jc w:val="both"/>
      </w:pPr>
      <w:r w:rsidRPr="00FC5371">
        <w:t xml:space="preserve">Ранее также, в связи с некомпетентными действиями </w:t>
      </w:r>
      <w:r>
        <w:t xml:space="preserve">правления </w:t>
      </w:r>
      <w:r w:rsidRPr="00FC5371">
        <w:t>ТСЖ произошло возгорание электроподстанции, жители домов на Ходынке остались без света, что подтверждается в сюжете телеканала Москва 24</w:t>
      </w:r>
      <w:r>
        <w:t>.</w:t>
      </w:r>
    </w:p>
    <w:p w:rsidR="00F474DF" w:rsidRDefault="00F474DF" w:rsidP="00F474DF">
      <w:pPr>
        <w:ind w:firstLine="567"/>
        <w:jc w:val="both"/>
        <w:rPr>
          <w:rFonts w:cstheme="minorHAnsi"/>
          <w:b/>
          <w:u w:val="single"/>
        </w:rPr>
      </w:pPr>
    </w:p>
    <w:p w:rsidR="00F474DF" w:rsidRPr="00DC582D" w:rsidRDefault="00F474DF" w:rsidP="00F474DF">
      <w:pPr>
        <w:ind w:firstLine="567"/>
        <w:jc w:val="both"/>
        <w:rPr>
          <w:rFonts w:cstheme="minorHAnsi"/>
          <w:u w:val="single"/>
        </w:rPr>
      </w:pPr>
      <w:r>
        <w:rPr>
          <w:rFonts w:cstheme="minorHAnsi"/>
          <w:b/>
          <w:u w:val="single"/>
        </w:rPr>
        <w:t xml:space="preserve">Факт №6 </w:t>
      </w:r>
      <w:r>
        <w:rPr>
          <w:rFonts w:cstheme="minorHAnsi"/>
        </w:rPr>
        <w:t xml:space="preserve"> Поскольку </w:t>
      </w:r>
      <w:proofErr w:type="spellStart"/>
      <w:r>
        <w:rPr>
          <w:rFonts w:cstheme="minorHAnsi"/>
        </w:rPr>
        <w:t>МорозовМ.А</w:t>
      </w:r>
      <w:proofErr w:type="spellEnd"/>
      <w:r>
        <w:rPr>
          <w:rFonts w:cstheme="minorHAnsi"/>
        </w:rPr>
        <w:t xml:space="preserve">. занял всю площадь 24-го и 25-го этажей </w:t>
      </w:r>
      <w:r w:rsidRPr="00835BEF">
        <w:rPr>
          <w:rFonts w:cstheme="minorHAnsi"/>
          <w:b/>
        </w:rPr>
        <w:t>899,8кв.м</w:t>
      </w:r>
      <w:r>
        <w:rPr>
          <w:rFonts w:cstheme="minorHAnsi"/>
        </w:rPr>
        <w:t xml:space="preserve"> и в своем финансовом отчете </w:t>
      </w:r>
      <w:proofErr w:type="spellStart"/>
      <w:r>
        <w:rPr>
          <w:rFonts w:cstheme="minorHAnsi"/>
        </w:rPr>
        <w:t>МорозовМ.А</w:t>
      </w:r>
      <w:proofErr w:type="spellEnd"/>
      <w:r>
        <w:rPr>
          <w:rFonts w:cstheme="minorHAnsi"/>
        </w:rPr>
        <w:t xml:space="preserve">. показал, что сдает в аренду общее домовое имущество за </w:t>
      </w:r>
      <w:r w:rsidRPr="000C380F">
        <w:rPr>
          <w:rFonts w:cstheme="minorHAnsi"/>
          <w:b/>
        </w:rPr>
        <w:t>733тыс.200руб.в год</w:t>
      </w:r>
      <w:r>
        <w:rPr>
          <w:rFonts w:cstheme="minorHAnsi"/>
        </w:rPr>
        <w:t xml:space="preserve">, а следовательно за </w:t>
      </w:r>
      <w:r w:rsidRPr="000C380F">
        <w:rPr>
          <w:rFonts w:cstheme="minorHAnsi"/>
          <w:b/>
          <w:u w:val="single"/>
        </w:rPr>
        <w:t>61 тыс.100руб. в месяц</w:t>
      </w:r>
      <w:r>
        <w:rPr>
          <w:rFonts w:cstheme="minorHAnsi"/>
        </w:rPr>
        <w:t xml:space="preserve"> (то есть, исходя из площади этих помещений - </w:t>
      </w:r>
      <w:r w:rsidRPr="00A3768D">
        <w:rPr>
          <w:rFonts w:cstheme="minorHAnsi"/>
          <w:b/>
        </w:rPr>
        <w:t>68 руб</w:t>
      </w:r>
      <w:r>
        <w:rPr>
          <w:rFonts w:cstheme="minorHAnsi"/>
          <w:b/>
        </w:rPr>
        <w:t>.</w:t>
      </w:r>
      <w:r>
        <w:rPr>
          <w:rFonts w:cstheme="minorHAnsi"/>
        </w:rPr>
        <w:t xml:space="preserve"> за один квадратный метр в месяц). По существующим расценкам на Ходынке минимальная цена аренды нежилых помещений составляет </w:t>
      </w:r>
      <w:r w:rsidRPr="000C380F">
        <w:rPr>
          <w:rFonts w:cstheme="minorHAnsi"/>
          <w:b/>
          <w:u w:val="single"/>
        </w:rPr>
        <w:t>1тыс.500руб.</w:t>
      </w:r>
      <w:r w:rsidRPr="000C380F">
        <w:rPr>
          <w:rFonts w:cstheme="minorHAnsi"/>
          <w:u w:val="single"/>
        </w:rPr>
        <w:t xml:space="preserve"> за один квадратный метр в месяц</w:t>
      </w:r>
      <w:r>
        <w:rPr>
          <w:rFonts w:cstheme="minorHAnsi"/>
        </w:rPr>
        <w:t xml:space="preserve">. Таким образом доход от сдачи в арену общедомового имущества должен составлять примерно </w:t>
      </w:r>
      <w:r w:rsidRPr="000C380F">
        <w:rPr>
          <w:rFonts w:cstheme="minorHAnsi"/>
          <w:b/>
          <w:u w:val="single"/>
        </w:rPr>
        <w:t>1миллион 350тыс.руб. в месяц</w:t>
      </w:r>
      <w:r>
        <w:rPr>
          <w:rFonts w:cstheme="minorHAnsi"/>
        </w:rPr>
        <w:t xml:space="preserve">, а соответственно </w:t>
      </w:r>
      <w:r w:rsidRPr="000C380F">
        <w:rPr>
          <w:rFonts w:cstheme="minorHAnsi"/>
          <w:b/>
          <w:u w:val="single"/>
        </w:rPr>
        <w:t>в год 16миллионов200тыс. рублей</w:t>
      </w:r>
      <w:r>
        <w:rPr>
          <w:rFonts w:cstheme="minorHAnsi"/>
        </w:rPr>
        <w:t xml:space="preserve">, а уж точно не </w:t>
      </w:r>
      <w:r w:rsidRPr="000C1BF3">
        <w:rPr>
          <w:rFonts w:cstheme="minorHAnsi"/>
          <w:b/>
        </w:rPr>
        <w:t>733тыс.200руб.в год.</w:t>
      </w:r>
      <w:r>
        <w:rPr>
          <w:rFonts w:cstheme="minorHAnsi"/>
        </w:rPr>
        <w:t xml:space="preserve"> </w:t>
      </w:r>
      <w:r w:rsidRPr="00DC582D">
        <w:rPr>
          <w:rFonts w:cstheme="minorHAnsi"/>
          <w:u w:val="single"/>
        </w:rPr>
        <w:t>Следовательно, можно сделать вывод куда уходят миллионы рублей за использование общедомового имущества</w:t>
      </w:r>
      <w:r>
        <w:rPr>
          <w:rFonts w:cstheme="minorHAnsi"/>
          <w:u w:val="single"/>
        </w:rPr>
        <w:t>, принадлежащего всем собственникам помещений дома</w:t>
      </w:r>
      <w:r w:rsidRPr="00DC582D">
        <w:rPr>
          <w:rFonts w:cstheme="minorHAnsi"/>
          <w:u w:val="single"/>
        </w:rPr>
        <w:t>. Кроме этого, собственники помещений дома №6 еще и оплачивают содержание этих помещений и использование в них коммунальных ресурсов</w:t>
      </w:r>
      <w:r>
        <w:rPr>
          <w:rFonts w:cstheme="minorHAnsi"/>
          <w:u w:val="single"/>
        </w:rPr>
        <w:t xml:space="preserve"> </w:t>
      </w:r>
      <w:r w:rsidRPr="00DC582D">
        <w:rPr>
          <w:rFonts w:cstheme="minorHAnsi"/>
          <w:u w:val="single"/>
        </w:rPr>
        <w:t>(электроэнергии, тепловой энергии воды и водоотведения)</w:t>
      </w:r>
      <w:r>
        <w:rPr>
          <w:rFonts w:cstheme="minorHAnsi"/>
          <w:u w:val="single"/>
        </w:rPr>
        <w:t xml:space="preserve"> по статье в квитанциях за ОДН</w:t>
      </w:r>
      <w:r w:rsidRPr="00DC582D">
        <w:rPr>
          <w:rFonts w:cstheme="minorHAnsi"/>
          <w:u w:val="single"/>
        </w:rPr>
        <w:t>, что также составляет миллион</w:t>
      </w:r>
      <w:r>
        <w:rPr>
          <w:rFonts w:cstheme="minorHAnsi"/>
          <w:u w:val="single"/>
        </w:rPr>
        <w:t>ы</w:t>
      </w:r>
      <w:r w:rsidRPr="00DC582D">
        <w:rPr>
          <w:rFonts w:cstheme="minorHAnsi"/>
          <w:u w:val="single"/>
        </w:rPr>
        <w:t xml:space="preserve"> рублей.</w:t>
      </w:r>
    </w:p>
    <w:p w:rsidR="00F474DF" w:rsidRDefault="00F474DF" w:rsidP="00F474DF">
      <w:pPr>
        <w:ind w:firstLine="567"/>
        <w:jc w:val="both"/>
        <w:rPr>
          <w:rFonts w:cstheme="minorHAnsi"/>
          <w:b/>
          <w:u w:val="single"/>
        </w:rPr>
      </w:pPr>
    </w:p>
    <w:p w:rsidR="00F474DF" w:rsidRDefault="00F474DF" w:rsidP="00F474DF">
      <w:pPr>
        <w:ind w:firstLine="567"/>
        <w:jc w:val="both"/>
      </w:pPr>
      <w:r w:rsidRPr="009E42EA">
        <w:rPr>
          <w:rFonts w:cstheme="minorHAnsi"/>
          <w:b/>
          <w:u w:val="single"/>
        </w:rPr>
        <w:t>Факт №</w:t>
      </w:r>
      <w:r>
        <w:rPr>
          <w:rFonts w:cstheme="minorHAnsi"/>
          <w:b/>
          <w:u w:val="single"/>
        </w:rPr>
        <w:t>7</w:t>
      </w:r>
      <w:r>
        <w:rPr>
          <w:rFonts w:cstheme="minorHAnsi"/>
        </w:rPr>
        <w:t xml:space="preserve"> Все ремонтные работы проводимые </w:t>
      </w:r>
      <w:proofErr w:type="spellStart"/>
      <w:r>
        <w:rPr>
          <w:rFonts w:cstheme="minorHAnsi"/>
        </w:rPr>
        <w:t>МорозовымМ.А</w:t>
      </w:r>
      <w:proofErr w:type="spellEnd"/>
      <w:r>
        <w:rPr>
          <w:rFonts w:cstheme="minorHAnsi"/>
        </w:rPr>
        <w:t>. завышены в несколько раз, что видно из конкретного примера. Так, з</w:t>
      </w:r>
      <w:r>
        <w:t xml:space="preserve">атраты собственников нежилых офисных помещений </w:t>
      </w:r>
      <w:r w:rsidRPr="000D7D53">
        <w:t xml:space="preserve">по замене облицовочной наружной керамической плитки вокруг цокольной части фасада </w:t>
      </w:r>
      <w:r>
        <w:t xml:space="preserve">одной стороны дома №6 (нежилой части дома) составили </w:t>
      </w:r>
      <w:r w:rsidRPr="000D7D53">
        <w:rPr>
          <w:b/>
        </w:rPr>
        <w:t>190</w:t>
      </w:r>
      <w:r>
        <w:rPr>
          <w:b/>
        </w:rPr>
        <w:t xml:space="preserve"> </w:t>
      </w:r>
      <w:proofErr w:type="spellStart"/>
      <w:r>
        <w:rPr>
          <w:b/>
        </w:rPr>
        <w:t>тыс.</w:t>
      </w:r>
      <w:r w:rsidRPr="000D7D53">
        <w:rPr>
          <w:b/>
        </w:rPr>
        <w:t>руб</w:t>
      </w:r>
      <w:proofErr w:type="spellEnd"/>
      <w:r>
        <w:t xml:space="preserve">. Соответственно, с учетом данных сведений выполнение аналогичных работ всех 4-х сторон дома должно было бы составить примерно </w:t>
      </w:r>
      <w:r w:rsidRPr="000E73BE">
        <w:rPr>
          <w:b/>
        </w:rPr>
        <w:t>760</w:t>
      </w:r>
      <w:r>
        <w:rPr>
          <w:b/>
        </w:rPr>
        <w:t xml:space="preserve"> тыс. </w:t>
      </w:r>
      <w:r w:rsidRPr="000E73BE">
        <w:rPr>
          <w:b/>
        </w:rPr>
        <w:t>руб</w:t>
      </w:r>
      <w:r>
        <w:rPr>
          <w:b/>
        </w:rPr>
        <w:t>.,</w:t>
      </w:r>
      <w:r>
        <w:t xml:space="preserve"> что в пять раз меньше затраченных денежных средств Морозовыми (</w:t>
      </w:r>
      <w:r w:rsidRPr="000D7D53">
        <w:rPr>
          <w:b/>
        </w:rPr>
        <w:t>3749329руб.</w:t>
      </w:r>
      <w:r>
        <w:t xml:space="preserve">). </w:t>
      </w:r>
    </w:p>
    <w:p w:rsidR="00F474DF" w:rsidRPr="000C1BF3" w:rsidRDefault="00F474DF" w:rsidP="00F474DF">
      <w:pPr>
        <w:ind w:firstLine="567"/>
        <w:jc w:val="both"/>
        <w:rPr>
          <w:u w:val="single"/>
        </w:rPr>
      </w:pPr>
      <w:r>
        <w:t xml:space="preserve">При этом, </w:t>
      </w:r>
      <w:proofErr w:type="spellStart"/>
      <w:r>
        <w:t>МорозовМ.А</w:t>
      </w:r>
      <w:proofErr w:type="spellEnd"/>
      <w:r>
        <w:t xml:space="preserve">. сам подал жалобу на аналогичные действия </w:t>
      </w:r>
      <w:proofErr w:type="spellStart"/>
      <w:r>
        <w:t>РатовскогоВ.С</w:t>
      </w:r>
      <w:proofErr w:type="spellEnd"/>
      <w:r>
        <w:t xml:space="preserve">. (председателя ТСН(Ж) «Березовая роща 4») в ОМВД России по Хорошевскому району </w:t>
      </w:r>
      <w:proofErr w:type="spellStart"/>
      <w:r>
        <w:t>г.Москвы</w:t>
      </w:r>
      <w:proofErr w:type="spellEnd"/>
      <w:r>
        <w:t xml:space="preserve"> о неосновательном обогащении, связанном с  завышением </w:t>
      </w:r>
      <w:proofErr w:type="spellStart"/>
      <w:r>
        <w:t>РатовскимВ.С</w:t>
      </w:r>
      <w:proofErr w:type="spellEnd"/>
      <w:r>
        <w:t xml:space="preserve">. сметы по замене такой же </w:t>
      </w:r>
      <w:r w:rsidRPr="000D7D53">
        <w:t>облицовочной наружной керамической плитки вокруг цокольной части фасада</w:t>
      </w:r>
      <w:r>
        <w:t xml:space="preserve"> 4-го дома, хотя площадь цокольной части дома №4 гораздо больше цокольной части дома №6, а соответственно и сумма затрат на ремонт </w:t>
      </w:r>
      <w:proofErr w:type="spellStart"/>
      <w:r>
        <w:t>РатовскогоВ.С</w:t>
      </w:r>
      <w:proofErr w:type="spellEnd"/>
      <w:r>
        <w:t xml:space="preserve">. составила </w:t>
      </w:r>
      <w:r w:rsidRPr="00D82D53">
        <w:rPr>
          <w:b/>
        </w:rPr>
        <w:t>(4200000руб.)</w:t>
      </w:r>
      <w:r>
        <w:rPr>
          <w:b/>
        </w:rPr>
        <w:t xml:space="preserve">, </w:t>
      </w:r>
      <w:r w:rsidRPr="00D82D53">
        <w:t xml:space="preserve">что примерно тоже самое что и у </w:t>
      </w:r>
      <w:proofErr w:type="spellStart"/>
      <w:r w:rsidRPr="00D82D53">
        <w:t>МорозоваМ.А</w:t>
      </w:r>
      <w:proofErr w:type="spellEnd"/>
      <w:r w:rsidRPr="00D82D53">
        <w:t>.</w:t>
      </w:r>
      <w:r>
        <w:t xml:space="preserve"> </w:t>
      </w:r>
      <w:r w:rsidRPr="000C1BF3">
        <w:rPr>
          <w:u w:val="single"/>
        </w:rPr>
        <w:t xml:space="preserve">Тем самым своим заявлением на </w:t>
      </w:r>
      <w:proofErr w:type="spellStart"/>
      <w:r w:rsidRPr="000C1BF3">
        <w:rPr>
          <w:u w:val="single"/>
        </w:rPr>
        <w:t>РатовскогоВ.С</w:t>
      </w:r>
      <w:proofErr w:type="spellEnd"/>
      <w:r w:rsidRPr="000C1BF3">
        <w:rPr>
          <w:u w:val="single"/>
        </w:rPr>
        <w:t xml:space="preserve">. в полицию </w:t>
      </w:r>
      <w:proofErr w:type="spellStart"/>
      <w:r w:rsidRPr="000C1BF3">
        <w:rPr>
          <w:u w:val="single"/>
        </w:rPr>
        <w:t>МорозовМ.А</w:t>
      </w:r>
      <w:proofErr w:type="spellEnd"/>
      <w:r w:rsidRPr="000C1BF3">
        <w:rPr>
          <w:u w:val="single"/>
        </w:rPr>
        <w:t>. подтвердил факт завышения своей сметы таких же работ и свое неосновательное обогащение, полученное за счет собранных денежных средств с собственников помещений дома №6.</w:t>
      </w:r>
    </w:p>
    <w:p w:rsidR="00F474DF" w:rsidRDefault="00F474DF" w:rsidP="00F474DF">
      <w:pPr>
        <w:pStyle w:val="a3"/>
        <w:ind w:firstLine="567"/>
        <w:jc w:val="both"/>
        <w:rPr>
          <w:rFonts w:cstheme="minorHAnsi"/>
        </w:rPr>
      </w:pPr>
      <w:r>
        <w:rPr>
          <w:rFonts w:cstheme="minorHAnsi"/>
        </w:rPr>
        <w:t xml:space="preserve">Также завышаются сметы на ремонтные работы холла с использованием денежных средств собственников помещений дома, собранных </w:t>
      </w:r>
      <w:proofErr w:type="spellStart"/>
      <w:r>
        <w:rPr>
          <w:rFonts w:cstheme="minorHAnsi"/>
        </w:rPr>
        <w:t>МорозовымМ.А</w:t>
      </w:r>
      <w:proofErr w:type="spellEnd"/>
      <w:r>
        <w:rPr>
          <w:rFonts w:cstheme="minorHAnsi"/>
        </w:rPr>
        <w:t xml:space="preserve">.  на «капитальный ремонт». Однако ему мало миллионных сумм из фонда капитального ремонта, поэтому </w:t>
      </w:r>
      <w:proofErr w:type="spellStart"/>
      <w:r>
        <w:rPr>
          <w:rFonts w:cstheme="minorHAnsi"/>
        </w:rPr>
        <w:t>МорозовМ.А</w:t>
      </w:r>
      <w:proofErr w:type="spellEnd"/>
      <w:r>
        <w:rPr>
          <w:rFonts w:cstheme="minorHAnsi"/>
        </w:rPr>
        <w:t>. придумал дополнительную статью в ЕПД для сбора денег с собственников дома №6 еще и в «резервный фонд». Поэтому оплата за жилищно-коммунальные услуги у собственников дома еще увеличилась.</w:t>
      </w:r>
    </w:p>
    <w:p w:rsidR="00F474DF" w:rsidRPr="00D82D53" w:rsidRDefault="00F474DF" w:rsidP="00F474DF">
      <w:pPr>
        <w:ind w:firstLine="567"/>
        <w:jc w:val="both"/>
      </w:pPr>
    </w:p>
    <w:p w:rsidR="00F474DF" w:rsidRDefault="00F474DF" w:rsidP="00F474DF">
      <w:pPr>
        <w:pStyle w:val="a3"/>
        <w:ind w:firstLine="567"/>
        <w:jc w:val="both"/>
        <w:rPr>
          <w:rFonts w:cstheme="minorHAnsi"/>
        </w:rPr>
      </w:pPr>
      <w:r w:rsidRPr="009E42EA">
        <w:rPr>
          <w:rFonts w:cstheme="minorHAnsi"/>
          <w:b/>
          <w:u w:val="single"/>
        </w:rPr>
        <w:lastRenderedPageBreak/>
        <w:t>Факт №</w:t>
      </w:r>
      <w:r>
        <w:rPr>
          <w:rFonts w:cstheme="minorHAnsi"/>
          <w:b/>
          <w:u w:val="single"/>
        </w:rPr>
        <w:t>8</w:t>
      </w:r>
      <w:r w:rsidRPr="00762528">
        <w:rPr>
          <w:rFonts w:cstheme="minorHAnsi"/>
        </w:rPr>
        <w:t xml:space="preserve"> </w:t>
      </w:r>
      <w:proofErr w:type="spellStart"/>
      <w:r>
        <w:rPr>
          <w:rFonts w:cstheme="minorHAnsi"/>
        </w:rPr>
        <w:t>МорозовМ.А</w:t>
      </w:r>
      <w:proofErr w:type="spellEnd"/>
      <w:r>
        <w:rPr>
          <w:rFonts w:cstheme="minorHAnsi"/>
        </w:rPr>
        <w:t xml:space="preserve">. осуществляет </w:t>
      </w:r>
      <w:r w:rsidRPr="00762528">
        <w:rPr>
          <w:rFonts w:cstheme="minorHAnsi"/>
        </w:rPr>
        <w:t xml:space="preserve">произвольное </w:t>
      </w:r>
      <w:r>
        <w:rPr>
          <w:rFonts w:cstheme="minorHAnsi"/>
        </w:rPr>
        <w:t>начисление денег</w:t>
      </w:r>
      <w:r w:rsidRPr="00762528">
        <w:rPr>
          <w:rFonts w:cstheme="minorHAnsi"/>
        </w:rPr>
        <w:t xml:space="preserve"> собственник</w:t>
      </w:r>
      <w:r>
        <w:rPr>
          <w:rFonts w:cstheme="minorHAnsi"/>
        </w:rPr>
        <w:t>ам</w:t>
      </w:r>
      <w:r w:rsidRPr="00762528">
        <w:rPr>
          <w:rFonts w:cstheme="minorHAnsi"/>
        </w:rPr>
        <w:t xml:space="preserve"> квартир  </w:t>
      </w:r>
      <w:r>
        <w:rPr>
          <w:rFonts w:cstheme="minorHAnsi"/>
        </w:rPr>
        <w:t xml:space="preserve">по квитанциям за </w:t>
      </w:r>
      <w:r w:rsidRPr="00762528">
        <w:rPr>
          <w:rFonts w:cstheme="minorHAnsi"/>
        </w:rPr>
        <w:t xml:space="preserve">«содержание общего имущества в многоквартирном доме», </w:t>
      </w:r>
      <w:r>
        <w:rPr>
          <w:rFonts w:cstheme="minorHAnsi"/>
        </w:rPr>
        <w:t xml:space="preserve">путем подмены в расчетах </w:t>
      </w:r>
      <w:r w:rsidRPr="00762528">
        <w:rPr>
          <w:rFonts w:cstheme="minorHAnsi"/>
          <w:b/>
          <w:bCs/>
          <w:i/>
          <w:iCs/>
          <w:u w:val="single"/>
        </w:rPr>
        <w:t>дол</w:t>
      </w:r>
      <w:r>
        <w:rPr>
          <w:rFonts w:cstheme="minorHAnsi"/>
          <w:b/>
          <w:bCs/>
          <w:i/>
          <w:iCs/>
          <w:u w:val="single"/>
        </w:rPr>
        <w:t>и</w:t>
      </w:r>
      <w:r w:rsidRPr="00762528">
        <w:rPr>
          <w:rFonts w:cstheme="minorHAnsi"/>
          <w:b/>
          <w:bCs/>
          <w:i/>
          <w:iCs/>
          <w:u w:val="single"/>
        </w:rPr>
        <w:t xml:space="preserve"> </w:t>
      </w:r>
      <w:r>
        <w:rPr>
          <w:rFonts w:cstheme="minorHAnsi"/>
        </w:rPr>
        <w:t>собственника</w:t>
      </w:r>
      <w:r w:rsidRPr="00762528">
        <w:rPr>
          <w:rFonts w:cstheme="minorHAnsi"/>
        </w:rPr>
        <w:t xml:space="preserve"> в праве на общедомовое имущество</w:t>
      </w:r>
      <w:r>
        <w:rPr>
          <w:rFonts w:cstheme="minorHAnsi"/>
        </w:rPr>
        <w:t xml:space="preserve"> на </w:t>
      </w:r>
      <w:r w:rsidRPr="00762528">
        <w:rPr>
          <w:rFonts w:cstheme="minorHAnsi"/>
        </w:rPr>
        <w:t xml:space="preserve">площадь </w:t>
      </w:r>
      <w:r>
        <w:rPr>
          <w:rFonts w:cstheme="minorHAnsi"/>
        </w:rPr>
        <w:t>квартиры собственника</w:t>
      </w:r>
      <w:r w:rsidRPr="00762528">
        <w:rPr>
          <w:rFonts w:cstheme="minorHAnsi"/>
        </w:rPr>
        <w:t>, которая в 3 раза</w:t>
      </w:r>
      <w:r>
        <w:rPr>
          <w:rFonts w:cstheme="minorHAnsi"/>
        </w:rPr>
        <w:t xml:space="preserve"> больше </w:t>
      </w:r>
      <w:r w:rsidRPr="00762528">
        <w:rPr>
          <w:rFonts w:cstheme="minorHAnsi"/>
          <w:b/>
          <w:bCs/>
          <w:i/>
          <w:iCs/>
          <w:u w:val="single"/>
        </w:rPr>
        <w:t xml:space="preserve"> дол</w:t>
      </w:r>
      <w:r>
        <w:rPr>
          <w:rFonts w:cstheme="minorHAnsi"/>
          <w:b/>
          <w:bCs/>
          <w:i/>
          <w:iCs/>
          <w:u w:val="single"/>
        </w:rPr>
        <w:t>и</w:t>
      </w:r>
      <w:r w:rsidRPr="00762528">
        <w:rPr>
          <w:rFonts w:cstheme="minorHAnsi"/>
          <w:b/>
          <w:bCs/>
          <w:i/>
          <w:iCs/>
          <w:u w:val="single"/>
        </w:rPr>
        <w:t xml:space="preserve"> </w:t>
      </w:r>
      <w:r>
        <w:rPr>
          <w:rFonts w:cstheme="minorHAnsi"/>
        </w:rPr>
        <w:t>собственника</w:t>
      </w:r>
      <w:r w:rsidRPr="00762528">
        <w:rPr>
          <w:rFonts w:cstheme="minorHAnsi"/>
        </w:rPr>
        <w:t xml:space="preserve"> в праве на общедомовое имущество</w:t>
      </w:r>
      <w:r>
        <w:rPr>
          <w:rFonts w:cstheme="minorHAnsi"/>
        </w:rPr>
        <w:t xml:space="preserve"> </w:t>
      </w:r>
      <w:r w:rsidRPr="00762528">
        <w:rPr>
          <w:rFonts w:cstheme="minorHAnsi"/>
          <w:i/>
          <w:iCs/>
        </w:rPr>
        <w:t>(в нарушение положений ч.1 ст.37, ч.2 ст.39</w:t>
      </w:r>
      <w:r>
        <w:rPr>
          <w:rFonts w:cstheme="minorHAnsi"/>
          <w:i/>
          <w:iCs/>
        </w:rPr>
        <w:t xml:space="preserve">, ч.1 ст.158 </w:t>
      </w:r>
      <w:r w:rsidRPr="00762528">
        <w:rPr>
          <w:rFonts w:cstheme="minorHAnsi"/>
          <w:i/>
          <w:iCs/>
        </w:rPr>
        <w:t xml:space="preserve"> ЖК РФ)</w:t>
      </w:r>
      <w:r>
        <w:rPr>
          <w:rFonts w:cstheme="minorHAnsi"/>
        </w:rPr>
        <w:t xml:space="preserve">, соответственно </w:t>
      </w:r>
      <w:r w:rsidRPr="008E0845">
        <w:rPr>
          <w:rFonts w:cstheme="minorHAnsi"/>
          <w:u w:val="single"/>
        </w:rPr>
        <w:t xml:space="preserve">размер оплаты собственников квартир за эту услугу (содержание общего имущества) </w:t>
      </w:r>
      <w:r w:rsidRPr="008E0845">
        <w:rPr>
          <w:rFonts w:cstheme="minorHAnsi"/>
          <w:b/>
          <w:u w:val="single"/>
        </w:rPr>
        <w:t>увеличивается в 3 раза</w:t>
      </w:r>
      <w:r w:rsidRPr="008E0845">
        <w:rPr>
          <w:rFonts w:cstheme="minorHAnsi"/>
          <w:b/>
        </w:rPr>
        <w:t>.</w:t>
      </w:r>
    </w:p>
    <w:p w:rsidR="00F474DF" w:rsidRDefault="00F474DF" w:rsidP="00F474DF">
      <w:pPr>
        <w:ind w:firstLine="567"/>
        <w:jc w:val="both"/>
        <w:rPr>
          <w:rFonts w:cstheme="minorHAnsi"/>
          <w:b/>
          <w:u w:val="single"/>
        </w:rPr>
      </w:pPr>
    </w:p>
    <w:p w:rsidR="00F474DF" w:rsidRPr="008E0845" w:rsidRDefault="00F474DF" w:rsidP="00F474DF">
      <w:pPr>
        <w:ind w:firstLine="567"/>
        <w:jc w:val="both"/>
        <w:rPr>
          <w:rFonts w:cstheme="minorHAnsi"/>
          <w:u w:val="single"/>
        </w:rPr>
      </w:pPr>
      <w:r w:rsidRPr="009E42EA">
        <w:rPr>
          <w:rFonts w:cstheme="minorHAnsi"/>
          <w:b/>
          <w:u w:val="single"/>
        </w:rPr>
        <w:t>Факт</w:t>
      </w:r>
      <w:r>
        <w:rPr>
          <w:rFonts w:cstheme="minorHAnsi"/>
          <w:b/>
          <w:u w:val="single"/>
        </w:rPr>
        <w:t xml:space="preserve"> </w:t>
      </w:r>
      <w:r w:rsidRPr="009E42EA">
        <w:rPr>
          <w:rFonts w:cstheme="minorHAnsi"/>
          <w:b/>
          <w:u w:val="single"/>
        </w:rPr>
        <w:t>№</w:t>
      </w:r>
      <w:r>
        <w:rPr>
          <w:rFonts w:cstheme="minorHAnsi"/>
          <w:b/>
          <w:u w:val="single"/>
        </w:rPr>
        <w:t>9</w:t>
      </w:r>
      <w:r>
        <w:rPr>
          <w:rFonts w:cstheme="minorHAnsi"/>
        </w:rPr>
        <w:t xml:space="preserve"> Тепловая энергия (для отопления и ГВС) централизованно поставляется в комплекс из трех домов №4, №6, №8 по проезду Березовой рощи </w:t>
      </w:r>
      <w:proofErr w:type="spellStart"/>
      <w:r>
        <w:rPr>
          <w:rFonts w:cstheme="minorHAnsi"/>
        </w:rPr>
        <w:t>ресурсоснабжающей</w:t>
      </w:r>
      <w:proofErr w:type="spellEnd"/>
      <w:r>
        <w:rPr>
          <w:rFonts w:cstheme="minorHAnsi"/>
        </w:rPr>
        <w:t xml:space="preserve"> организацией ПАО «МОЭК» до общего ИТП (который является всего лишь теплообменником, распределяющим тепловую энергию для отопления и ГВС в эти три дома). </w:t>
      </w:r>
      <w:proofErr w:type="spellStart"/>
      <w:r>
        <w:t>МорозовМ.А</w:t>
      </w:r>
      <w:proofErr w:type="spellEnd"/>
      <w:r>
        <w:t xml:space="preserve">. осуществляет начисления в двойном размере собственникам помещений дома за потребленную тепловую энергию путем манипуляции (подмены функции ИТП – теплообменника на функцию </w:t>
      </w:r>
      <w:proofErr w:type="gramStart"/>
      <w:r>
        <w:t>котельной</w:t>
      </w:r>
      <w:proofErr w:type="gramEnd"/>
      <w:r>
        <w:t xml:space="preserve"> для которой тариф в два раза выше), поэтому </w:t>
      </w:r>
      <w:r w:rsidRPr="008E0845">
        <w:rPr>
          <w:u w:val="single"/>
        </w:rPr>
        <w:t xml:space="preserve">размер оплаты собственника </w:t>
      </w:r>
      <w:r>
        <w:rPr>
          <w:u w:val="single"/>
        </w:rPr>
        <w:t xml:space="preserve">квартиры </w:t>
      </w:r>
      <w:r w:rsidRPr="008E0845">
        <w:rPr>
          <w:u w:val="single"/>
        </w:rPr>
        <w:t xml:space="preserve">за тепловую энергию увеличивается </w:t>
      </w:r>
      <w:r w:rsidRPr="008E0845">
        <w:rPr>
          <w:b/>
          <w:u w:val="single"/>
        </w:rPr>
        <w:t>вдвое</w:t>
      </w:r>
      <w:r w:rsidRPr="008E0845">
        <w:rPr>
          <w:u w:val="single"/>
        </w:rPr>
        <w:t>.</w:t>
      </w:r>
    </w:p>
    <w:p w:rsidR="00F474DF" w:rsidRDefault="00F474DF" w:rsidP="00F474DF">
      <w:pPr>
        <w:pStyle w:val="Standard"/>
        <w:ind w:firstLine="567"/>
        <w:jc w:val="both"/>
        <w:rPr>
          <w:rFonts w:asciiTheme="minorHAnsi" w:hAnsiTheme="minorHAnsi" w:cstheme="minorHAnsi"/>
          <w:b/>
          <w:u w:val="single"/>
          <w:lang w:val="ru-RU"/>
        </w:rPr>
      </w:pPr>
    </w:p>
    <w:p w:rsidR="00F474DF" w:rsidRPr="009E42EA" w:rsidRDefault="00F474DF" w:rsidP="00F474DF">
      <w:pPr>
        <w:pStyle w:val="Standard"/>
        <w:ind w:firstLine="567"/>
        <w:jc w:val="both"/>
        <w:rPr>
          <w:rFonts w:asciiTheme="minorHAnsi" w:hAnsiTheme="minorHAnsi" w:cstheme="minorHAnsi"/>
          <w:u w:val="single"/>
          <w:lang w:val="ru-RU"/>
        </w:rPr>
      </w:pPr>
      <w:r w:rsidRPr="00906B77">
        <w:rPr>
          <w:rFonts w:asciiTheme="minorHAnsi" w:hAnsiTheme="minorHAnsi" w:cstheme="minorHAnsi"/>
          <w:b/>
          <w:u w:val="single"/>
          <w:lang w:val="ru-RU"/>
        </w:rPr>
        <w:t>Факт №</w:t>
      </w:r>
      <w:r>
        <w:rPr>
          <w:rFonts w:asciiTheme="minorHAnsi" w:hAnsiTheme="minorHAnsi" w:cstheme="minorHAnsi"/>
          <w:b/>
          <w:u w:val="single"/>
          <w:lang w:val="ru-RU"/>
        </w:rPr>
        <w:t>10</w:t>
      </w:r>
      <w:r w:rsidRPr="00383516">
        <w:rPr>
          <w:rFonts w:asciiTheme="minorHAnsi" w:hAnsiTheme="minorHAnsi" w:cstheme="minorHAnsi"/>
          <w:lang w:val="ru-RU"/>
        </w:rPr>
        <w:t xml:space="preserve"> в течение 2018г. -</w:t>
      </w:r>
      <w:r>
        <w:rPr>
          <w:rFonts w:asciiTheme="minorHAnsi" w:hAnsiTheme="minorHAnsi" w:cstheme="minorHAnsi"/>
          <w:lang w:val="ru-RU"/>
        </w:rPr>
        <w:t xml:space="preserve"> </w:t>
      </w:r>
      <w:r w:rsidRPr="00383516">
        <w:rPr>
          <w:rFonts w:asciiTheme="minorHAnsi" w:hAnsiTheme="minorHAnsi" w:cstheme="minorHAnsi"/>
          <w:lang w:val="ru-RU"/>
        </w:rPr>
        <w:t>2019г. Морозовым М.А.</w:t>
      </w:r>
      <w:r w:rsidRPr="00383516">
        <w:rPr>
          <w:rFonts w:cstheme="minorHAnsi"/>
          <w:lang w:val="ru-RU"/>
        </w:rPr>
        <w:t xml:space="preserve"> </w:t>
      </w:r>
      <w:r w:rsidRPr="00383516">
        <w:rPr>
          <w:rFonts w:asciiTheme="minorHAnsi" w:hAnsiTheme="minorHAnsi" w:cstheme="minorHAnsi"/>
          <w:lang w:val="ru-RU"/>
        </w:rPr>
        <w:t xml:space="preserve">ежемесячно взимались денежные средства со всех собственников помещений дома №6 по проезду Березовой рощи (100 квартир и 7 офисов) за </w:t>
      </w:r>
      <w:r>
        <w:rPr>
          <w:rFonts w:asciiTheme="minorHAnsi" w:hAnsiTheme="minorHAnsi" w:cstheme="minorHAnsi"/>
          <w:lang w:val="ru-RU"/>
        </w:rPr>
        <w:t xml:space="preserve">централизованно поставляемую </w:t>
      </w:r>
      <w:r w:rsidRPr="00383516">
        <w:rPr>
          <w:rFonts w:asciiTheme="minorHAnsi" w:hAnsiTheme="minorHAnsi" w:cstheme="minorHAnsi"/>
          <w:lang w:val="ru-RU"/>
        </w:rPr>
        <w:t xml:space="preserve">тепловую энергию </w:t>
      </w:r>
      <w:r>
        <w:rPr>
          <w:rFonts w:asciiTheme="minorHAnsi" w:hAnsiTheme="minorHAnsi" w:cstheme="minorHAnsi"/>
          <w:lang w:val="ru-RU"/>
        </w:rPr>
        <w:t>(</w:t>
      </w:r>
      <w:r w:rsidRPr="00383516">
        <w:rPr>
          <w:rFonts w:asciiTheme="minorHAnsi" w:hAnsiTheme="minorHAnsi" w:cstheme="minorHAnsi"/>
          <w:lang w:val="ru-RU"/>
        </w:rPr>
        <w:t xml:space="preserve">на отопление и ГВС) по выставляемым для оплаты квитанциям ЕПД. Однако, </w:t>
      </w:r>
      <w:r>
        <w:rPr>
          <w:rFonts w:asciiTheme="minorHAnsi" w:hAnsiTheme="minorHAnsi" w:cstheme="minorHAnsi"/>
          <w:lang w:val="ru-RU"/>
        </w:rPr>
        <w:t xml:space="preserve">эти </w:t>
      </w:r>
      <w:r w:rsidRPr="00383516">
        <w:rPr>
          <w:rFonts w:asciiTheme="minorHAnsi" w:hAnsiTheme="minorHAnsi" w:cstheme="minorHAnsi"/>
          <w:lang w:val="ru-RU"/>
        </w:rPr>
        <w:t xml:space="preserve">собранные </w:t>
      </w:r>
      <w:proofErr w:type="spellStart"/>
      <w:r>
        <w:rPr>
          <w:rFonts w:asciiTheme="minorHAnsi" w:hAnsiTheme="minorHAnsi" w:cstheme="minorHAnsi"/>
          <w:lang w:val="ru-RU"/>
        </w:rPr>
        <w:t>МорозовымМ.А</w:t>
      </w:r>
      <w:proofErr w:type="spellEnd"/>
      <w:r>
        <w:rPr>
          <w:rFonts w:asciiTheme="minorHAnsi" w:hAnsiTheme="minorHAnsi" w:cstheme="minorHAnsi"/>
          <w:lang w:val="ru-RU"/>
        </w:rPr>
        <w:t xml:space="preserve">. </w:t>
      </w:r>
      <w:r w:rsidRPr="00383516">
        <w:rPr>
          <w:rFonts w:asciiTheme="minorHAnsi" w:hAnsiTheme="minorHAnsi" w:cstheme="minorHAnsi"/>
          <w:lang w:val="ru-RU"/>
        </w:rPr>
        <w:t>денежные средства</w:t>
      </w:r>
      <w:r>
        <w:rPr>
          <w:rFonts w:asciiTheme="minorHAnsi" w:hAnsiTheme="minorHAnsi" w:cstheme="minorHAnsi"/>
          <w:lang w:val="ru-RU"/>
        </w:rPr>
        <w:t xml:space="preserve"> </w:t>
      </w:r>
      <w:r w:rsidRPr="00383516">
        <w:rPr>
          <w:rFonts w:asciiTheme="minorHAnsi" w:hAnsiTheme="minorHAnsi" w:cstheme="minorHAnsi"/>
          <w:lang w:val="ru-RU"/>
        </w:rPr>
        <w:t>за ежемесячно поставл</w:t>
      </w:r>
      <w:r>
        <w:rPr>
          <w:rFonts w:asciiTheme="minorHAnsi" w:hAnsiTheme="minorHAnsi" w:cstheme="minorHAnsi"/>
          <w:lang w:val="ru-RU"/>
        </w:rPr>
        <w:t>яемую</w:t>
      </w:r>
      <w:r w:rsidRPr="00383516">
        <w:rPr>
          <w:rFonts w:asciiTheme="minorHAnsi" w:hAnsiTheme="minorHAnsi" w:cstheme="minorHAnsi"/>
          <w:lang w:val="ru-RU"/>
        </w:rPr>
        <w:t xml:space="preserve"> тепловую энергию</w:t>
      </w:r>
      <w:r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383516">
        <w:rPr>
          <w:rFonts w:asciiTheme="minorHAnsi" w:hAnsiTheme="minorHAnsi" w:cstheme="minorHAnsi"/>
          <w:lang w:val="ru-RU"/>
        </w:rPr>
        <w:t>ресурсоснабжающей</w:t>
      </w:r>
      <w:proofErr w:type="spellEnd"/>
      <w:r w:rsidRPr="00383516">
        <w:rPr>
          <w:rFonts w:asciiTheme="minorHAnsi" w:hAnsiTheme="minorHAnsi" w:cstheme="minorHAnsi"/>
          <w:lang w:val="ru-RU"/>
        </w:rPr>
        <w:t xml:space="preserve"> организаци</w:t>
      </w:r>
      <w:r>
        <w:rPr>
          <w:rFonts w:asciiTheme="minorHAnsi" w:hAnsiTheme="minorHAnsi" w:cstheme="minorHAnsi"/>
          <w:lang w:val="ru-RU"/>
        </w:rPr>
        <w:t>ей</w:t>
      </w:r>
      <w:r w:rsidRPr="00383516">
        <w:rPr>
          <w:rFonts w:asciiTheme="minorHAnsi" w:hAnsiTheme="minorHAnsi" w:cstheme="minorHAnsi"/>
          <w:lang w:val="ru-RU"/>
        </w:rPr>
        <w:t xml:space="preserve"> ПАО «МОЭК»</w:t>
      </w:r>
      <w:r>
        <w:rPr>
          <w:rFonts w:asciiTheme="minorHAnsi" w:hAnsiTheme="minorHAnsi" w:cstheme="minorHAnsi"/>
          <w:lang w:val="ru-RU"/>
        </w:rPr>
        <w:t xml:space="preserve">, </w:t>
      </w:r>
      <w:r w:rsidRPr="00383516">
        <w:rPr>
          <w:rFonts w:asciiTheme="minorHAnsi" w:hAnsiTheme="minorHAnsi" w:cstheme="minorHAnsi"/>
          <w:lang w:val="ru-RU"/>
        </w:rPr>
        <w:t>в течение нескольких лет не перечисляли</w:t>
      </w:r>
      <w:r>
        <w:rPr>
          <w:rFonts w:asciiTheme="minorHAnsi" w:hAnsiTheme="minorHAnsi" w:cstheme="minorHAnsi"/>
          <w:lang w:val="ru-RU"/>
        </w:rPr>
        <w:t>сь</w:t>
      </w:r>
      <w:r w:rsidRPr="00383516">
        <w:rPr>
          <w:rFonts w:asciiTheme="minorHAnsi" w:hAnsiTheme="minorHAnsi" w:cstheme="minorHAnsi"/>
          <w:lang w:val="ru-RU"/>
        </w:rPr>
        <w:t xml:space="preserve">. В результате в сентябре 2019г. </w:t>
      </w:r>
      <w:proofErr w:type="spellStart"/>
      <w:r w:rsidRPr="00383516">
        <w:rPr>
          <w:rFonts w:asciiTheme="minorHAnsi" w:hAnsiTheme="minorHAnsi" w:cstheme="minorHAnsi"/>
          <w:lang w:val="ru-RU"/>
        </w:rPr>
        <w:t>ресурсоснабжающей</w:t>
      </w:r>
      <w:proofErr w:type="spellEnd"/>
      <w:r w:rsidRPr="00383516">
        <w:rPr>
          <w:rFonts w:asciiTheme="minorHAnsi" w:hAnsiTheme="minorHAnsi" w:cstheme="minorHAnsi"/>
          <w:lang w:val="ru-RU"/>
        </w:rPr>
        <w:t xml:space="preserve"> организацией ПАО «МОЭК» была отключена подача тепловой энергии в помещения дома по адресу: </w:t>
      </w:r>
      <w:proofErr w:type="spellStart"/>
      <w:r w:rsidRPr="00383516">
        <w:rPr>
          <w:rFonts w:asciiTheme="minorHAnsi" w:hAnsiTheme="minorHAnsi" w:cstheme="minorHAnsi"/>
          <w:lang w:val="ru-RU"/>
        </w:rPr>
        <w:t>г.Москва</w:t>
      </w:r>
      <w:proofErr w:type="spellEnd"/>
      <w:r w:rsidRPr="00383516">
        <w:rPr>
          <w:rFonts w:asciiTheme="minorHAnsi" w:hAnsiTheme="minorHAnsi" w:cstheme="minorHAnsi"/>
          <w:lang w:val="ru-RU"/>
        </w:rPr>
        <w:t>, проезд Березовой рощи, д.6</w:t>
      </w:r>
      <w:r>
        <w:rPr>
          <w:rFonts w:asciiTheme="minorHAnsi" w:hAnsiTheme="minorHAnsi" w:cstheme="minorHAnsi"/>
          <w:lang w:val="ru-RU"/>
        </w:rPr>
        <w:t xml:space="preserve"> и жители остались без горячей воды. Где находились и как использовались эти денежные средства собранные </w:t>
      </w:r>
      <w:proofErr w:type="spellStart"/>
      <w:r>
        <w:rPr>
          <w:rFonts w:asciiTheme="minorHAnsi" w:hAnsiTheme="minorHAnsi" w:cstheme="minorHAnsi"/>
          <w:lang w:val="ru-RU"/>
        </w:rPr>
        <w:t>МорозовымМ.А</w:t>
      </w:r>
      <w:proofErr w:type="spellEnd"/>
      <w:r>
        <w:rPr>
          <w:rFonts w:asciiTheme="minorHAnsi" w:hAnsiTheme="minorHAnsi" w:cstheme="minorHAnsi"/>
          <w:lang w:val="ru-RU"/>
        </w:rPr>
        <w:t xml:space="preserve">. с собственников помещений дома за указанный период </w:t>
      </w:r>
      <w:r w:rsidRPr="009E42EA">
        <w:rPr>
          <w:rFonts w:asciiTheme="minorHAnsi" w:hAnsiTheme="minorHAnsi" w:cstheme="minorHAnsi"/>
          <w:u w:val="single"/>
          <w:lang w:val="ru-RU"/>
        </w:rPr>
        <w:t xml:space="preserve">неизвестно. </w:t>
      </w:r>
    </w:p>
    <w:p w:rsidR="00F474DF" w:rsidRDefault="00F474DF" w:rsidP="00F474DF">
      <w:pPr>
        <w:pStyle w:val="a3"/>
        <w:ind w:firstLine="567"/>
        <w:jc w:val="both"/>
        <w:rPr>
          <w:rFonts w:cstheme="minorHAnsi"/>
          <w:b/>
          <w:u w:val="single"/>
        </w:rPr>
      </w:pPr>
    </w:p>
    <w:p w:rsidR="00F474DF" w:rsidRDefault="00F474DF" w:rsidP="00F474DF">
      <w:pPr>
        <w:pStyle w:val="a3"/>
        <w:ind w:firstLine="567"/>
        <w:jc w:val="both"/>
        <w:rPr>
          <w:rFonts w:cstheme="minorHAnsi"/>
        </w:rPr>
      </w:pPr>
      <w:r w:rsidRPr="00E51DA3">
        <w:rPr>
          <w:rFonts w:cstheme="minorHAnsi"/>
          <w:b/>
          <w:u w:val="single"/>
        </w:rPr>
        <w:t>Факт №1</w:t>
      </w:r>
      <w:r>
        <w:rPr>
          <w:rFonts w:cstheme="minorHAnsi"/>
          <w:b/>
          <w:u w:val="single"/>
        </w:rPr>
        <w:t>1</w:t>
      </w:r>
      <w:r>
        <w:rPr>
          <w:rFonts w:cstheme="minorHAnsi"/>
        </w:rPr>
        <w:t xml:space="preserve"> Общий ИТП, предназначенный для обслуживания всех помещений домов №4, №6, №8 по проезду Березовой рощи, включен в состав общего имущества согласно Правил содержания общего имущества в МКД, утвержденных Постановлением Правительства РФ №491 от 13.08.2006г., а следовательно оплата за его содержание уже включена в графу ЕПД «Содержание общего имущества». Однако, </w:t>
      </w:r>
      <w:proofErr w:type="spellStart"/>
      <w:r>
        <w:rPr>
          <w:rFonts w:cstheme="minorHAnsi"/>
        </w:rPr>
        <w:t>МорозовМ.А</w:t>
      </w:r>
      <w:proofErr w:type="spellEnd"/>
      <w:r>
        <w:rPr>
          <w:rFonts w:cstheme="minorHAnsi"/>
        </w:rPr>
        <w:t>. незаконно, взимал денежные средства с собственников помещения в течение нескольких лет за содержание ИТП, включая оплату за его содержание еще по дополнительной отдельной строке в ЕПД.</w:t>
      </w:r>
    </w:p>
    <w:p w:rsidR="00F474DF" w:rsidRPr="00F474DF" w:rsidRDefault="00F474DF" w:rsidP="00F474DF">
      <w:pPr>
        <w:pStyle w:val="a3"/>
        <w:ind w:firstLine="567"/>
        <w:jc w:val="both"/>
        <w:rPr>
          <w:rFonts w:cstheme="minorHAnsi"/>
          <w:b/>
        </w:rPr>
      </w:pPr>
      <w:r w:rsidRPr="00B97387">
        <w:rPr>
          <w:rFonts w:cstheme="minorHAnsi"/>
          <w:b/>
        </w:rPr>
        <w:t xml:space="preserve">Приведенные факты говорят о том, что </w:t>
      </w:r>
      <w:r>
        <w:rPr>
          <w:rFonts w:cstheme="minorHAnsi"/>
          <w:b/>
        </w:rPr>
        <w:t xml:space="preserve">взымаемые денежные средства с </w:t>
      </w:r>
      <w:r w:rsidRPr="00B97387">
        <w:rPr>
          <w:rFonts w:cstheme="minorHAnsi"/>
          <w:b/>
        </w:rPr>
        <w:t>собственник</w:t>
      </w:r>
      <w:r>
        <w:rPr>
          <w:rFonts w:cstheme="minorHAnsi"/>
          <w:b/>
        </w:rPr>
        <w:t>ов</w:t>
      </w:r>
      <w:r w:rsidRPr="00B97387">
        <w:rPr>
          <w:rFonts w:cstheme="minorHAnsi"/>
          <w:b/>
        </w:rPr>
        <w:t xml:space="preserve"> помещений дома №6 </w:t>
      </w:r>
      <w:r>
        <w:rPr>
          <w:rFonts w:cstheme="minorHAnsi"/>
          <w:b/>
        </w:rPr>
        <w:t xml:space="preserve">для </w:t>
      </w:r>
      <w:r w:rsidRPr="00B97387">
        <w:rPr>
          <w:rFonts w:cstheme="minorHAnsi"/>
          <w:b/>
        </w:rPr>
        <w:t xml:space="preserve">оплаты за ЖКУ </w:t>
      </w:r>
      <w:r>
        <w:rPr>
          <w:rFonts w:cstheme="minorHAnsi"/>
          <w:b/>
        </w:rPr>
        <w:t xml:space="preserve">Морозовым М.А. искусственно существенно </w:t>
      </w:r>
      <w:r w:rsidRPr="00B97387">
        <w:rPr>
          <w:rFonts w:cstheme="minorHAnsi"/>
          <w:b/>
        </w:rPr>
        <w:t xml:space="preserve">завышены. Семейство Морозовых (отец и сын), пользуясь доверием </w:t>
      </w:r>
      <w:r>
        <w:rPr>
          <w:rFonts w:cstheme="minorHAnsi"/>
          <w:b/>
        </w:rPr>
        <w:t>жителей,</w:t>
      </w:r>
      <w:r w:rsidRPr="00B97387">
        <w:rPr>
          <w:rFonts w:cstheme="minorHAnsi"/>
          <w:b/>
        </w:rPr>
        <w:t xml:space="preserve"> используют различные </w:t>
      </w:r>
      <w:r>
        <w:rPr>
          <w:rFonts w:cstheme="minorHAnsi"/>
          <w:b/>
        </w:rPr>
        <w:t xml:space="preserve">схемы и манипуляции </w:t>
      </w:r>
      <w:r w:rsidRPr="00B97387">
        <w:rPr>
          <w:rFonts w:cstheme="minorHAnsi"/>
          <w:b/>
        </w:rPr>
        <w:t>для своего обогащения</w:t>
      </w:r>
      <w:r>
        <w:rPr>
          <w:rFonts w:cstheme="minorHAnsi"/>
          <w:b/>
        </w:rPr>
        <w:t xml:space="preserve"> за счет собственников дома.</w:t>
      </w:r>
    </w:p>
    <w:p w:rsidR="00F474DF" w:rsidRPr="00494F66" w:rsidRDefault="00F474DF" w:rsidP="00F474DF">
      <w:pPr>
        <w:pStyle w:val="a3"/>
        <w:jc w:val="both"/>
        <w:rPr>
          <w:rFonts w:cstheme="minorHAnsi"/>
        </w:rPr>
      </w:pPr>
    </w:p>
    <w:p w:rsidR="00F474DF" w:rsidRDefault="00F474DF" w:rsidP="00F474DF">
      <w:pPr>
        <w:ind w:firstLine="567"/>
        <w:jc w:val="both"/>
      </w:pPr>
    </w:p>
    <w:p w:rsidR="00B34902" w:rsidRDefault="00B34902" w:rsidP="00B34902">
      <w:pPr>
        <w:ind w:firstLine="567"/>
        <w:jc w:val="right"/>
      </w:pPr>
      <w:r>
        <w:t xml:space="preserve">С </w:t>
      </w:r>
      <w:proofErr w:type="gramStart"/>
      <w:r>
        <w:t xml:space="preserve">уважением,   </w:t>
      </w:r>
      <w:proofErr w:type="gramEnd"/>
      <w:r>
        <w:t xml:space="preserve">                         Богомазов В.Н.</w:t>
      </w:r>
    </w:p>
    <w:p w:rsidR="00F474DF" w:rsidRDefault="00B34902" w:rsidP="00F474DF">
      <w:r>
        <w:t xml:space="preserve">                                         </w:t>
      </w:r>
    </w:p>
    <w:p w:rsidR="00B34902" w:rsidRDefault="00B34902" w:rsidP="00F474DF">
      <w:r>
        <w:t xml:space="preserve">                                                                                                                                                Ягудина В.М.</w:t>
      </w:r>
    </w:p>
    <w:p w:rsidR="00F474DF" w:rsidRDefault="00F474DF"/>
    <w:sectPr w:rsidR="00F474DF" w:rsidSect="00A01892">
      <w:footerReference w:type="even" r:id="rId6"/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D4D" w:rsidRDefault="00EE3D4D" w:rsidP="003D77B8">
      <w:r>
        <w:separator/>
      </w:r>
    </w:p>
  </w:endnote>
  <w:endnote w:type="continuationSeparator" w:id="0">
    <w:p w:rsidR="00EE3D4D" w:rsidRDefault="00EE3D4D" w:rsidP="003D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6"/>
      </w:rPr>
      <w:id w:val="-878323938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3D77B8" w:rsidRDefault="003D77B8" w:rsidP="00F07D3F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3D77B8" w:rsidRDefault="003D77B8" w:rsidP="003D77B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6"/>
      </w:rPr>
      <w:id w:val="53752399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3D77B8" w:rsidRDefault="003D77B8" w:rsidP="00F07D3F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:rsidR="003D77B8" w:rsidRDefault="003D77B8" w:rsidP="003D77B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D4D" w:rsidRDefault="00EE3D4D" w:rsidP="003D77B8">
      <w:r>
        <w:separator/>
      </w:r>
    </w:p>
  </w:footnote>
  <w:footnote w:type="continuationSeparator" w:id="0">
    <w:p w:rsidR="00EE3D4D" w:rsidRDefault="00EE3D4D" w:rsidP="003D7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E2"/>
    <w:rsid w:val="00042077"/>
    <w:rsid w:val="003849E2"/>
    <w:rsid w:val="003C1BE2"/>
    <w:rsid w:val="003D77B8"/>
    <w:rsid w:val="00450BF2"/>
    <w:rsid w:val="0045146B"/>
    <w:rsid w:val="0069626A"/>
    <w:rsid w:val="00771E3C"/>
    <w:rsid w:val="00A01892"/>
    <w:rsid w:val="00B34902"/>
    <w:rsid w:val="00BE2F26"/>
    <w:rsid w:val="00CD0BFA"/>
    <w:rsid w:val="00EE3D4D"/>
    <w:rsid w:val="00F474DF"/>
    <w:rsid w:val="00F6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EEB701"/>
  <w15:chartTrackingRefBased/>
  <w15:docId w15:val="{9F738F00-B147-244E-977F-9C80F6B5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4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E3C"/>
    <w:rPr>
      <w:rFonts w:eastAsiaTheme="minorEastAsia"/>
      <w:lang w:eastAsia="ru-RU"/>
    </w:rPr>
  </w:style>
  <w:style w:type="paragraph" w:customStyle="1" w:styleId="Standard">
    <w:name w:val="Standard"/>
    <w:rsid w:val="00F474D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  <w:style w:type="paragraph" w:styleId="a4">
    <w:name w:val="footer"/>
    <w:basedOn w:val="a"/>
    <w:link w:val="a5"/>
    <w:uiPriority w:val="99"/>
    <w:unhideWhenUsed/>
    <w:rsid w:val="003D77B8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D77B8"/>
  </w:style>
  <w:style w:type="character" w:styleId="a6">
    <w:name w:val="page number"/>
    <w:basedOn w:val="a0"/>
    <w:uiPriority w:val="99"/>
    <w:semiHidden/>
    <w:unhideWhenUsed/>
    <w:rsid w:val="003D7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3355</Words>
  <Characters>19127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2020-04-27T14:39:00Z</cp:lastPrinted>
  <dcterms:created xsi:type="dcterms:W3CDTF">2020-04-27T13:36:00Z</dcterms:created>
  <dcterms:modified xsi:type="dcterms:W3CDTF">2020-04-27T14:42:00Z</dcterms:modified>
</cp:coreProperties>
</file>